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5CE8" w:rsidRPr="00793E1B" w:rsidRDefault="00B5544A" w:rsidP="00695CE8">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_x0000_s1031" type="#_x0000_t202" style="position:absolute;left:0;text-align:left;margin-left:231.45pt;margin-top:-20.7pt;width:252.25pt;height:85.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" strokecolor="white">
            <v:textbox>
              <w:txbxContent>
                <w:p w:rsidR="0011012B" w:rsidRPr="00D72822" w:rsidRDefault="00422BCC" w:rsidP="0011012B">
                  <w:pPr>
                    <w:jc w:val="both"/>
                  </w:pPr>
                  <w:r w:rsidRPr="003C2678">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формы обучения очная, заочная, утв. приказом ректора ОмГА </w:t>
                  </w:r>
                  <w:r w:rsidR="0011012B" w:rsidRPr="00D72822">
                    <w:t>от 28.03.2022 № 28</w:t>
                  </w:r>
                </w:p>
                <w:p w:rsidR="00422BCC" w:rsidRPr="00641D51" w:rsidRDefault="00422BCC" w:rsidP="00422BCC">
                  <w:pPr>
                    <w:jc w:val="both"/>
                  </w:pPr>
                </w:p>
              </w:txbxContent>
            </v:textbox>
          </v:shape>
        </w:pict>
      </w:r>
    </w:p>
    <w:p w:rsidR="00695CE8" w:rsidRPr="00793E1B" w:rsidRDefault="00695CE8" w:rsidP="00695CE8">
      <w:pPr>
        <w:widowControl/>
        <w:autoSpaceDE/>
        <w:adjustRightInd/>
        <w:ind w:left="5670"/>
        <w:rPr>
          <w:rFonts w:eastAsia="Courier New"/>
          <w:b/>
          <w:bCs/>
          <w:color w:val="000000"/>
          <w:sz w:val="24"/>
          <w:szCs w:val="24"/>
        </w:rPr>
      </w:pPr>
    </w:p>
    <w:p w:rsidR="00695CE8" w:rsidRPr="00793E1B" w:rsidRDefault="00695CE8" w:rsidP="00695CE8">
      <w:pPr>
        <w:widowControl/>
        <w:autoSpaceDE/>
        <w:adjustRightInd/>
        <w:ind w:left="5670"/>
        <w:rPr>
          <w:rFonts w:eastAsia="Courier New"/>
          <w:b/>
          <w:bCs/>
          <w:color w:val="000000"/>
          <w:sz w:val="24"/>
          <w:szCs w:val="24"/>
        </w:rPr>
      </w:pPr>
    </w:p>
    <w:p w:rsidR="00695CE8" w:rsidRPr="00793E1B" w:rsidRDefault="00695CE8" w:rsidP="00695CE8">
      <w:pPr>
        <w:widowControl/>
        <w:autoSpaceDE/>
        <w:adjustRightInd/>
        <w:ind w:left="5670"/>
        <w:rPr>
          <w:rFonts w:eastAsia="Courier New"/>
          <w:b/>
          <w:bCs/>
          <w:color w:val="000000"/>
          <w:sz w:val="24"/>
          <w:szCs w:val="24"/>
        </w:rPr>
      </w:pPr>
    </w:p>
    <w:p w:rsidR="00695CE8" w:rsidRPr="00793E1B" w:rsidRDefault="00695CE8" w:rsidP="00695CE8">
      <w:pPr>
        <w:widowControl/>
        <w:autoSpaceDE/>
        <w:adjustRightInd/>
        <w:ind w:left="5670"/>
        <w:rPr>
          <w:rFonts w:eastAsia="Courier New"/>
          <w:b/>
          <w:bCs/>
          <w:color w:val="000000"/>
          <w:sz w:val="24"/>
          <w:szCs w:val="24"/>
        </w:rPr>
      </w:pPr>
    </w:p>
    <w:p w:rsidR="003C2678" w:rsidRDefault="003C2678" w:rsidP="00695CE8">
      <w:pPr>
        <w:autoSpaceDE/>
        <w:adjustRightInd/>
        <w:ind w:right="1"/>
        <w:contextualSpacing/>
        <w:jc w:val="center"/>
        <w:rPr>
          <w:rFonts w:eastAsia="Courier New"/>
          <w:noProof/>
          <w:color w:val="000000"/>
          <w:sz w:val="28"/>
          <w:szCs w:val="28"/>
          <w:lang w:bidi="ru-RU"/>
        </w:rPr>
      </w:pPr>
    </w:p>
    <w:p w:rsidR="00695CE8" w:rsidRPr="00793E1B" w:rsidRDefault="00695CE8" w:rsidP="00695CE8">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695CE8" w:rsidRPr="00793E1B" w:rsidRDefault="00EC7B48" w:rsidP="00695CE8">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695CE8"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695CE8" w:rsidRPr="00641D51" w:rsidRDefault="00695CE8" w:rsidP="00695CE8">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Pr>
          <w:rFonts w:eastAsia="Courier New"/>
          <w:noProof/>
          <w:sz w:val="28"/>
          <w:szCs w:val="28"/>
          <w:lang w:bidi="ru-RU"/>
        </w:rPr>
        <w:t xml:space="preserve">Психологии педагогики и социальной работы </w:t>
      </w:r>
      <w:r w:rsidRPr="00641D51">
        <w:rPr>
          <w:rFonts w:eastAsia="Courier New"/>
          <w:noProof/>
          <w:sz w:val="28"/>
          <w:szCs w:val="28"/>
          <w:lang w:bidi="ru-RU"/>
        </w:rPr>
        <w:t>»</w:t>
      </w:r>
    </w:p>
    <w:p w:rsidR="00695CE8" w:rsidRPr="00793E1B" w:rsidRDefault="00695CE8" w:rsidP="00695CE8">
      <w:pPr>
        <w:autoSpaceDE/>
        <w:adjustRightInd/>
        <w:ind w:right="1"/>
        <w:contextualSpacing/>
        <w:jc w:val="center"/>
        <w:rPr>
          <w:rFonts w:eastAsia="Courier New"/>
          <w:noProof/>
          <w:color w:val="000000"/>
          <w:sz w:val="28"/>
          <w:szCs w:val="28"/>
          <w:lang w:bidi="ru-RU"/>
        </w:rPr>
      </w:pPr>
    </w:p>
    <w:p w:rsidR="00695CE8" w:rsidRPr="00793E1B" w:rsidRDefault="00B5544A" w:rsidP="00695CE8">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rPr>
        <w:pict>
          <v:shape id="_x0000_s1032" type="#_x0000_t202" style="position:absolute;left:0;text-align:left;margin-left:280pt;margin-top:3.6pt;width:187.1pt;height:76.2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422BCC" w:rsidRPr="00C94464" w:rsidRDefault="00422BCC" w:rsidP="00422BCC">
                  <w:pPr>
                    <w:jc w:val="center"/>
                    <w:rPr>
                      <w:sz w:val="24"/>
                      <w:szCs w:val="24"/>
                    </w:rPr>
                  </w:pPr>
                  <w:r w:rsidRPr="00C94464">
                    <w:rPr>
                      <w:sz w:val="24"/>
                      <w:szCs w:val="24"/>
                    </w:rPr>
                    <w:t>УТВЕРЖДАЮ:</w:t>
                  </w:r>
                </w:p>
                <w:p w:rsidR="00422BCC" w:rsidRPr="00C94464" w:rsidRDefault="00422BCC" w:rsidP="00422BCC">
                  <w:pPr>
                    <w:jc w:val="center"/>
                    <w:rPr>
                      <w:sz w:val="24"/>
                      <w:szCs w:val="24"/>
                    </w:rPr>
                  </w:pPr>
                  <w:r w:rsidRPr="00C94464">
                    <w:rPr>
                      <w:sz w:val="24"/>
                      <w:szCs w:val="24"/>
                    </w:rPr>
                    <w:t>Ректор, д.фил.н., профессор</w:t>
                  </w:r>
                </w:p>
                <w:p w:rsidR="00422BCC" w:rsidRDefault="00422BCC" w:rsidP="00422BCC">
                  <w:pPr>
                    <w:jc w:val="center"/>
                    <w:rPr>
                      <w:sz w:val="24"/>
                      <w:szCs w:val="24"/>
                    </w:rPr>
                  </w:pPr>
                </w:p>
                <w:p w:rsidR="00422BCC" w:rsidRPr="00C94464" w:rsidRDefault="00422BCC" w:rsidP="00422BCC">
                  <w:pPr>
                    <w:jc w:val="center"/>
                    <w:rPr>
                      <w:sz w:val="24"/>
                      <w:szCs w:val="24"/>
                    </w:rPr>
                  </w:pPr>
                  <w:r w:rsidRPr="00C94464">
                    <w:rPr>
                      <w:sz w:val="24"/>
                      <w:szCs w:val="24"/>
                    </w:rPr>
                    <w:t>______________А.Э. Еремеев</w:t>
                  </w:r>
                </w:p>
                <w:p w:rsidR="00422BCC" w:rsidRPr="00C94464" w:rsidRDefault="0011012B" w:rsidP="0011012B">
                  <w:pPr>
                    <w:jc w:val="center"/>
                    <w:rPr>
                      <w:sz w:val="24"/>
                      <w:szCs w:val="24"/>
                    </w:rPr>
                  </w:pPr>
                  <w:r w:rsidRPr="00D72822">
                    <w:rPr>
                      <w:sz w:val="24"/>
                      <w:szCs w:val="24"/>
                    </w:rPr>
                    <w:t xml:space="preserve">                              28.03.2022</w:t>
                  </w:r>
                  <w:r>
                    <w:rPr>
                      <w:sz w:val="24"/>
                      <w:szCs w:val="24"/>
                    </w:rPr>
                    <w:t xml:space="preserve"> г.</w:t>
                  </w:r>
                </w:p>
              </w:txbxContent>
            </v:textbox>
          </v:shape>
        </w:pict>
      </w: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695CE8">
      <w:pPr>
        <w:autoSpaceDE/>
        <w:adjustRightInd/>
        <w:ind w:right="1"/>
        <w:contextualSpacing/>
        <w:jc w:val="center"/>
        <w:rPr>
          <w:rFonts w:eastAsia="Courier New"/>
          <w:b/>
          <w:color w:val="000000"/>
          <w:sz w:val="24"/>
          <w:szCs w:val="24"/>
          <w:lang w:bidi="ru-RU"/>
        </w:rPr>
      </w:pPr>
    </w:p>
    <w:p w:rsidR="00695CE8" w:rsidRPr="00793E1B" w:rsidRDefault="00695CE8" w:rsidP="00695CE8">
      <w:pPr>
        <w:widowControl/>
        <w:autoSpaceDE/>
        <w:adjustRightInd/>
        <w:jc w:val="center"/>
        <w:rPr>
          <w:color w:val="000000"/>
          <w:sz w:val="24"/>
          <w:szCs w:val="24"/>
          <w:lang w:eastAsia="en-US"/>
        </w:rPr>
      </w:pPr>
    </w:p>
    <w:p w:rsidR="00695CE8" w:rsidRPr="00793E1B" w:rsidRDefault="00695CE8" w:rsidP="00695CE8">
      <w:pPr>
        <w:widowControl/>
        <w:autoSpaceDE/>
        <w:adjustRightInd/>
        <w:jc w:val="center"/>
        <w:rPr>
          <w:color w:val="000000"/>
          <w:sz w:val="24"/>
          <w:szCs w:val="24"/>
          <w:lang w:eastAsia="en-US"/>
        </w:rPr>
      </w:pPr>
    </w:p>
    <w:p w:rsidR="00695CE8" w:rsidRDefault="00695CE8" w:rsidP="00695CE8">
      <w:pPr>
        <w:suppressAutoHyphens/>
        <w:jc w:val="center"/>
        <w:rPr>
          <w:rFonts w:eastAsia="SimSun"/>
          <w:color w:val="000000"/>
          <w:kern w:val="2"/>
          <w:sz w:val="24"/>
          <w:szCs w:val="24"/>
          <w:lang w:eastAsia="hi-IN" w:bidi="hi-IN"/>
        </w:rPr>
      </w:pPr>
    </w:p>
    <w:p w:rsidR="00695CE8" w:rsidRDefault="00695CE8" w:rsidP="00695CE8">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695CE8" w:rsidRPr="00793E1B" w:rsidRDefault="00695CE8" w:rsidP="00695CE8">
      <w:pPr>
        <w:suppressAutoHyphens/>
        <w:jc w:val="center"/>
        <w:rPr>
          <w:rFonts w:eastAsia="SimSun"/>
          <w:color w:val="000000"/>
          <w:kern w:val="2"/>
          <w:sz w:val="24"/>
          <w:szCs w:val="24"/>
          <w:lang w:eastAsia="hi-IN" w:bidi="hi-IN"/>
        </w:rPr>
      </w:pPr>
    </w:p>
    <w:p w:rsidR="00BA71EA" w:rsidRPr="0011012B" w:rsidRDefault="0011012B" w:rsidP="00695CE8">
      <w:pPr>
        <w:widowControl/>
        <w:suppressAutoHyphens/>
        <w:autoSpaceDE/>
        <w:adjustRightInd/>
        <w:jc w:val="center"/>
        <w:rPr>
          <w:b/>
          <w:sz w:val="40"/>
          <w:szCs w:val="40"/>
        </w:rPr>
      </w:pPr>
      <w:r w:rsidRPr="0011012B">
        <w:rPr>
          <w:b/>
          <w:sz w:val="40"/>
          <w:szCs w:val="40"/>
        </w:rPr>
        <w:t xml:space="preserve">КОРРЕКЦИОННО-РАЗВИВАЮЩАЯ РАБОТА </w:t>
      </w:r>
      <w:r>
        <w:rPr>
          <w:b/>
          <w:sz w:val="40"/>
          <w:szCs w:val="40"/>
        </w:rPr>
        <w:br/>
      </w:r>
      <w:r w:rsidRPr="0011012B">
        <w:rPr>
          <w:b/>
          <w:sz w:val="40"/>
          <w:szCs w:val="40"/>
        </w:rPr>
        <w:t xml:space="preserve">С ДЕТЬМИ МЛАДШЕГО ШКОЛЬНОГО ВОЗРАСТА С ОГРАНИЧЕННЫМИ ВОЗМОЖНОСТЯМИ ЗДОРОВЬЯ </w:t>
      </w:r>
    </w:p>
    <w:p w:rsidR="00695CE8" w:rsidRDefault="00BA71EA" w:rsidP="00695CE8">
      <w:pPr>
        <w:widowControl/>
        <w:autoSpaceDN/>
        <w:jc w:val="center"/>
        <w:rPr>
          <w:bCs/>
          <w:sz w:val="24"/>
          <w:szCs w:val="24"/>
        </w:rPr>
      </w:pPr>
      <w:r w:rsidRPr="0011012B">
        <w:rPr>
          <w:bCs/>
          <w:sz w:val="24"/>
          <w:szCs w:val="24"/>
        </w:rPr>
        <w:t>ФТД. В.01</w:t>
      </w:r>
    </w:p>
    <w:p w:rsidR="0011012B" w:rsidRDefault="0011012B" w:rsidP="00695CE8">
      <w:pPr>
        <w:widowControl/>
        <w:autoSpaceDN/>
        <w:jc w:val="center"/>
        <w:rPr>
          <w:bCs/>
          <w:sz w:val="24"/>
          <w:szCs w:val="24"/>
        </w:rPr>
      </w:pPr>
    </w:p>
    <w:p w:rsidR="0011012B" w:rsidRPr="0011012B" w:rsidRDefault="0011012B" w:rsidP="00695CE8">
      <w:pPr>
        <w:widowControl/>
        <w:autoSpaceDN/>
        <w:jc w:val="center"/>
        <w:rPr>
          <w:rFonts w:eastAsia="Calibri"/>
          <w:b/>
          <w:bCs/>
          <w:color w:val="000000"/>
          <w:sz w:val="24"/>
          <w:szCs w:val="24"/>
          <w:lang w:eastAsia="en-US"/>
        </w:rPr>
      </w:pPr>
    </w:p>
    <w:p w:rsidR="00695CE8" w:rsidRPr="00793E1B" w:rsidRDefault="00695CE8" w:rsidP="00695C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695CE8" w:rsidRPr="00793E1B" w:rsidRDefault="00695CE8" w:rsidP="00695C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695CE8" w:rsidRPr="00E81007" w:rsidRDefault="00695CE8" w:rsidP="00695CE8">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sidRPr="00347967">
        <w:rPr>
          <w:rFonts w:eastAsia="Courier New"/>
          <w:sz w:val="24"/>
          <w:szCs w:val="24"/>
          <w:lang w:bidi="ru-RU"/>
        </w:rPr>
        <w:t>академического</w:t>
      </w:r>
      <w:r w:rsidRPr="00E81007">
        <w:rPr>
          <w:rFonts w:eastAsia="Courier New"/>
          <w:sz w:val="24"/>
          <w:szCs w:val="24"/>
          <w:lang w:bidi="ru-RU"/>
        </w:rPr>
        <w:t xml:space="preserve"> бакалавриата)</w:t>
      </w:r>
    </w:p>
    <w:p w:rsidR="00695CE8" w:rsidRPr="00E81007" w:rsidRDefault="00695CE8" w:rsidP="00695CE8">
      <w:pPr>
        <w:widowControl/>
        <w:suppressAutoHyphens/>
        <w:autoSpaceDE/>
        <w:adjustRightInd/>
        <w:jc w:val="center"/>
        <w:rPr>
          <w:rFonts w:eastAsia="Courier New"/>
          <w:sz w:val="24"/>
          <w:szCs w:val="24"/>
          <w:lang w:bidi="ru-RU"/>
        </w:rPr>
      </w:pPr>
    </w:p>
    <w:p w:rsidR="003C2678" w:rsidRPr="0011012B" w:rsidRDefault="003C2678" w:rsidP="003C2678">
      <w:pPr>
        <w:widowControl/>
        <w:autoSpaceDE/>
        <w:autoSpaceDN/>
        <w:adjustRightInd/>
        <w:jc w:val="center"/>
        <w:rPr>
          <w:rFonts w:eastAsia="Courier New"/>
          <w:b/>
          <w:sz w:val="24"/>
          <w:szCs w:val="24"/>
          <w:lang w:bidi="ru-RU"/>
        </w:rPr>
      </w:pPr>
      <w:r w:rsidRPr="003C2678">
        <w:rPr>
          <w:rFonts w:eastAsia="Courier New"/>
          <w:sz w:val="24"/>
          <w:szCs w:val="24"/>
          <w:lang w:bidi="ru-RU"/>
        </w:rPr>
        <w:t xml:space="preserve">Направление подготовки: </w:t>
      </w:r>
      <w:r w:rsidRPr="0011012B">
        <w:rPr>
          <w:rFonts w:eastAsia="Courier New"/>
          <w:b/>
          <w:sz w:val="24"/>
          <w:szCs w:val="24"/>
          <w:lang w:bidi="ru-RU"/>
        </w:rPr>
        <w:t>44.03.05 Педагогическое образование (с двумя профилями подготовки)</w:t>
      </w:r>
    </w:p>
    <w:p w:rsidR="003C2678" w:rsidRPr="003C2678" w:rsidRDefault="003C2678" w:rsidP="003C2678">
      <w:pPr>
        <w:widowControl/>
        <w:autoSpaceDE/>
        <w:autoSpaceDN/>
        <w:adjustRightInd/>
        <w:jc w:val="center"/>
        <w:rPr>
          <w:rFonts w:eastAsia="Courier New"/>
          <w:sz w:val="24"/>
          <w:szCs w:val="24"/>
          <w:lang w:bidi="ru-RU"/>
        </w:rPr>
      </w:pPr>
      <w:r w:rsidRPr="003C2678">
        <w:rPr>
          <w:rFonts w:eastAsia="Courier New"/>
          <w:sz w:val="24"/>
          <w:szCs w:val="24"/>
          <w:lang w:bidi="ru-RU"/>
        </w:rPr>
        <w:t xml:space="preserve"> (уровень бакалавриата) </w:t>
      </w:r>
    </w:p>
    <w:p w:rsidR="003C2678" w:rsidRPr="003C2678" w:rsidRDefault="003C2678" w:rsidP="003C2678">
      <w:pPr>
        <w:widowControl/>
        <w:autoSpaceDE/>
        <w:autoSpaceDN/>
        <w:adjustRightInd/>
        <w:jc w:val="center"/>
        <w:rPr>
          <w:rFonts w:eastAsia="Courier New"/>
          <w:sz w:val="24"/>
          <w:szCs w:val="24"/>
          <w:lang w:bidi="ru-RU"/>
        </w:rPr>
      </w:pPr>
    </w:p>
    <w:p w:rsidR="003C2678" w:rsidRPr="0011012B" w:rsidRDefault="003C2678" w:rsidP="003C2678">
      <w:pPr>
        <w:widowControl/>
        <w:autoSpaceDE/>
        <w:autoSpaceDN/>
        <w:adjustRightInd/>
        <w:jc w:val="center"/>
        <w:rPr>
          <w:rFonts w:eastAsia="Courier New"/>
          <w:b/>
          <w:sz w:val="24"/>
          <w:szCs w:val="24"/>
          <w:lang w:bidi="ru-RU"/>
        </w:rPr>
      </w:pPr>
      <w:r w:rsidRPr="003C2678">
        <w:rPr>
          <w:rFonts w:eastAsia="Courier New"/>
          <w:sz w:val="24"/>
          <w:szCs w:val="24"/>
          <w:lang w:bidi="ru-RU"/>
        </w:rPr>
        <w:t xml:space="preserve">Направленность (профиль) программы: </w:t>
      </w:r>
      <w:r w:rsidRPr="0011012B">
        <w:rPr>
          <w:rFonts w:eastAsia="Courier New"/>
          <w:b/>
          <w:sz w:val="24"/>
          <w:szCs w:val="24"/>
          <w:lang w:bidi="ru-RU"/>
        </w:rPr>
        <w:t>«Дошкольное образование» и «Начальное образование»</w:t>
      </w:r>
    </w:p>
    <w:p w:rsidR="003C2678" w:rsidRPr="003C2678" w:rsidRDefault="003C2678" w:rsidP="003C2678">
      <w:pPr>
        <w:widowControl/>
        <w:autoSpaceDE/>
        <w:autoSpaceDN/>
        <w:adjustRightInd/>
        <w:jc w:val="center"/>
        <w:rPr>
          <w:rFonts w:eastAsia="Courier New"/>
          <w:sz w:val="24"/>
          <w:szCs w:val="24"/>
          <w:lang w:bidi="ru-RU"/>
        </w:rPr>
      </w:pPr>
    </w:p>
    <w:p w:rsidR="003C2678" w:rsidRDefault="003C2678" w:rsidP="003C2678">
      <w:pPr>
        <w:widowControl/>
        <w:autoSpaceDE/>
        <w:autoSpaceDN/>
        <w:adjustRightInd/>
        <w:jc w:val="center"/>
        <w:rPr>
          <w:rFonts w:eastAsia="Courier New"/>
          <w:sz w:val="24"/>
          <w:szCs w:val="24"/>
          <w:lang w:bidi="ru-RU"/>
        </w:rPr>
      </w:pPr>
      <w:r w:rsidRPr="003C2678">
        <w:rPr>
          <w:rFonts w:eastAsia="Courier New"/>
          <w:sz w:val="24"/>
          <w:szCs w:val="24"/>
          <w:lang w:bidi="ru-RU"/>
        </w:rPr>
        <w:t>Виды профессиональной деятельн</w:t>
      </w:r>
      <w:r w:rsidR="0011012B">
        <w:rPr>
          <w:rFonts w:eastAsia="Courier New"/>
          <w:sz w:val="24"/>
          <w:szCs w:val="24"/>
          <w:lang w:bidi="ru-RU"/>
        </w:rPr>
        <w:t>ости: педагогическая (основной)</w:t>
      </w:r>
      <w:r w:rsidRPr="003C2678">
        <w:rPr>
          <w:rFonts w:eastAsia="Courier New"/>
          <w:sz w:val="24"/>
          <w:szCs w:val="24"/>
          <w:lang w:bidi="ru-RU"/>
        </w:rPr>
        <w:t>, научно-исследовательская</w:t>
      </w:r>
    </w:p>
    <w:p w:rsidR="0011012B" w:rsidRDefault="0011012B" w:rsidP="003C2678">
      <w:pPr>
        <w:widowControl/>
        <w:autoSpaceDE/>
        <w:autoSpaceDN/>
        <w:adjustRightInd/>
        <w:jc w:val="center"/>
        <w:rPr>
          <w:rFonts w:eastAsia="Courier New"/>
          <w:sz w:val="24"/>
          <w:szCs w:val="24"/>
          <w:lang w:bidi="ru-RU"/>
        </w:rPr>
      </w:pPr>
    </w:p>
    <w:p w:rsidR="006527FF" w:rsidRPr="00F50BE9" w:rsidRDefault="006527FF" w:rsidP="003C2678">
      <w:pPr>
        <w:widowControl/>
        <w:autoSpaceDE/>
        <w:autoSpaceDN/>
        <w:adjustRightInd/>
        <w:jc w:val="center"/>
        <w:rPr>
          <w:sz w:val="24"/>
          <w:szCs w:val="24"/>
        </w:rPr>
      </w:pPr>
      <w:r w:rsidRPr="00F50BE9">
        <w:rPr>
          <w:rFonts w:eastAsia="SimSun"/>
          <w:b/>
          <w:kern w:val="2"/>
          <w:sz w:val="24"/>
          <w:szCs w:val="24"/>
          <w:lang w:eastAsia="hi-IN" w:bidi="hi-IN"/>
        </w:rPr>
        <w:t>Для обучающихся:</w:t>
      </w:r>
    </w:p>
    <w:p w:rsidR="00F1547A" w:rsidRPr="004E668F" w:rsidRDefault="00F1547A" w:rsidP="00F1547A">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2018</w:t>
      </w:r>
      <w:r w:rsidR="0011012B">
        <w:rPr>
          <w:rFonts w:eastAsia="SimSun"/>
          <w:kern w:val="2"/>
          <w:sz w:val="24"/>
          <w:szCs w:val="24"/>
          <w:lang w:eastAsia="hi-IN" w:bidi="hi-IN"/>
        </w:rPr>
        <w:t>/2019</w:t>
      </w:r>
      <w:r w:rsidRPr="004E668F">
        <w:rPr>
          <w:rFonts w:eastAsia="SimSun"/>
          <w:kern w:val="2"/>
          <w:sz w:val="24"/>
          <w:szCs w:val="24"/>
          <w:lang w:eastAsia="hi-IN" w:bidi="hi-IN"/>
        </w:rPr>
        <w:t xml:space="preserve">  года набора соответственно</w:t>
      </w:r>
    </w:p>
    <w:p w:rsidR="006527FF" w:rsidRPr="006E1872" w:rsidRDefault="006527FF" w:rsidP="006527FF">
      <w:pPr>
        <w:widowControl/>
        <w:suppressAutoHyphens/>
        <w:autoSpaceDE/>
        <w:adjustRightInd/>
        <w:jc w:val="center"/>
        <w:rPr>
          <w:rFonts w:eastAsia="SimSun"/>
          <w:kern w:val="2"/>
          <w:sz w:val="24"/>
          <w:szCs w:val="24"/>
          <w:lang w:eastAsia="hi-IN" w:bidi="hi-IN"/>
        </w:rPr>
      </w:pPr>
    </w:p>
    <w:p w:rsidR="006527FF" w:rsidRPr="00F50BE9" w:rsidRDefault="006527FF" w:rsidP="006527FF">
      <w:pPr>
        <w:widowControl/>
        <w:suppressAutoHyphens/>
        <w:autoSpaceDE/>
        <w:adjustRightInd/>
        <w:jc w:val="center"/>
        <w:rPr>
          <w:rFonts w:eastAsia="SimSun"/>
          <w:kern w:val="2"/>
          <w:sz w:val="24"/>
          <w:szCs w:val="24"/>
          <w:lang w:eastAsia="hi-IN" w:bidi="hi-IN"/>
        </w:rPr>
      </w:pPr>
    </w:p>
    <w:p w:rsidR="006527FF" w:rsidRPr="00F50BE9" w:rsidRDefault="006527FF" w:rsidP="006527FF">
      <w:pPr>
        <w:suppressAutoHyphens/>
        <w:contextualSpacing/>
        <w:rPr>
          <w:rFonts w:eastAsia="SimSun"/>
          <w:kern w:val="2"/>
          <w:sz w:val="24"/>
          <w:szCs w:val="24"/>
          <w:lang w:eastAsia="hi-IN" w:bidi="hi-IN"/>
        </w:rPr>
      </w:pPr>
    </w:p>
    <w:p w:rsidR="006527FF" w:rsidRPr="00F50BE9" w:rsidRDefault="006527FF" w:rsidP="006527FF">
      <w:pPr>
        <w:suppressAutoHyphens/>
        <w:contextualSpacing/>
        <w:jc w:val="center"/>
        <w:rPr>
          <w:rFonts w:eastAsia="SimSun"/>
          <w:kern w:val="2"/>
          <w:sz w:val="24"/>
          <w:szCs w:val="24"/>
          <w:lang w:eastAsia="hi-IN" w:bidi="hi-IN"/>
        </w:rPr>
      </w:pPr>
    </w:p>
    <w:p w:rsidR="006527FF" w:rsidRPr="00F50BE9" w:rsidRDefault="006527FF" w:rsidP="006527FF">
      <w:pPr>
        <w:suppressAutoHyphens/>
        <w:contextualSpacing/>
        <w:rPr>
          <w:rFonts w:eastAsia="SimSun"/>
          <w:kern w:val="2"/>
          <w:sz w:val="24"/>
          <w:szCs w:val="24"/>
          <w:lang w:eastAsia="hi-IN" w:bidi="hi-IN"/>
        </w:rPr>
      </w:pPr>
    </w:p>
    <w:p w:rsidR="00BA71EA" w:rsidRPr="00422BCC" w:rsidRDefault="006527FF" w:rsidP="0011012B">
      <w:pPr>
        <w:suppressAutoHyphens/>
        <w:contextualSpacing/>
        <w:jc w:val="center"/>
        <w:rPr>
          <w:sz w:val="24"/>
          <w:szCs w:val="24"/>
        </w:rPr>
      </w:pPr>
      <w:r w:rsidRPr="00F50BE9">
        <w:rPr>
          <w:sz w:val="24"/>
          <w:szCs w:val="24"/>
        </w:rPr>
        <w:t>Омск 20</w:t>
      </w:r>
      <w:r w:rsidR="0011012B">
        <w:rPr>
          <w:sz w:val="24"/>
          <w:szCs w:val="24"/>
        </w:rPr>
        <w:t>22</w:t>
      </w:r>
    </w:p>
    <w:p w:rsidR="0011012B" w:rsidRDefault="00422BCC" w:rsidP="00422BCC">
      <w:pPr>
        <w:spacing w:after="160" w:line="256" w:lineRule="auto"/>
        <w:rPr>
          <w:color w:val="000000"/>
          <w:spacing w:val="-3"/>
          <w:sz w:val="24"/>
          <w:szCs w:val="24"/>
          <w:lang w:eastAsia="en-US"/>
        </w:rPr>
      </w:pPr>
      <w:r w:rsidRPr="00793E1B">
        <w:rPr>
          <w:color w:val="000000"/>
          <w:spacing w:val="-3"/>
          <w:sz w:val="24"/>
          <w:szCs w:val="24"/>
          <w:lang w:eastAsia="en-US"/>
        </w:rPr>
        <w:lastRenderedPageBreak/>
        <w:t>Составитель:</w:t>
      </w:r>
    </w:p>
    <w:p w:rsidR="00422BCC" w:rsidRPr="00422BCC" w:rsidRDefault="00422BCC" w:rsidP="00422BCC">
      <w:pPr>
        <w:spacing w:after="160" w:line="256" w:lineRule="auto"/>
        <w:rPr>
          <w:color w:val="000000"/>
          <w:spacing w:val="-3"/>
          <w:sz w:val="24"/>
          <w:szCs w:val="24"/>
          <w:lang w:eastAsia="en-US"/>
        </w:rPr>
      </w:pPr>
      <w:r w:rsidRPr="00D7773C">
        <w:rPr>
          <w:sz w:val="24"/>
          <w:szCs w:val="24"/>
        </w:rPr>
        <w:t>к.</w:t>
      </w:r>
      <w:r>
        <w:rPr>
          <w:sz w:val="24"/>
          <w:szCs w:val="24"/>
        </w:rPr>
        <w:t xml:space="preserve">пс.н., </w:t>
      </w:r>
      <w:r w:rsidRPr="00D7773C">
        <w:rPr>
          <w:sz w:val="24"/>
          <w:szCs w:val="24"/>
        </w:rPr>
        <w:t>доцент</w:t>
      </w:r>
      <w:r w:rsidRPr="00D7773C">
        <w:rPr>
          <w:iCs/>
          <w:color w:val="000000"/>
          <w:sz w:val="24"/>
          <w:szCs w:val="24"/>
        </w:rPr>
        <w:t xml:space="preserve">. </w:t>
      </w:r>
      <w:r>
        <w:rPr>
          <w:iCs/>
          <w:sz w:val="24"/>
          <w:szCs w:val="24"/>
        </w:rPr>
        <w:t>О.А. Таротенко</w:t>
      </w:r>
      <w:r w:rsidRPr="00FA4E57">
        <w:rPr>
          <w:sz w:val="24"/>
          <w:szCs w:val="24"/>
        </w:rPr>
        <w:t xml:space="preserve"> </w:t>
      </w:r>
    </w:p>
    <w:p w:rsidR="00422BCC" w:rsidRPr="00F84F70" w:rsidRDefault="00422BCC" w:rsidP="00422BCC">
      <w:pPr>
        <w:widowControl/>
        <w:autoSpaceDE/>
        <w:autoSpaceDN/>
        <w:adjustRightInd/>
        <w:jc w:val="both"/>
        <w:rPr>
          <w:spacing w:val="-3"/>
          <w:sz w:val="24"/>
          <w:szCs w:val="24"/>
          <w:lang w:eastAsia="en-US"/>
        </w:rPr>
      </w:pPr>
    </w:p>
    <w:p w:rsidR="00422BCC" w:rsidRDefault="00422BCC" w:rsidP="00422BCC">
      <w:pPr>
        <w:widowControl/>
        <w:autoSpaceDE/>
        <w:autoSpaceDN/>
        <w:adjustRightInd/>
        <w:jc w:val="both"/>
        <w:rPr>
          <w:spacing w:val="-3"/>
          <w:sz w:val="24"/>
          <w:szCs w:val="24"/>
          <w:lang w:eastAsia="en-US"/>
        </w:rPr>
      </w:pPr>
      <w:r w:rsidRPr="00E81007">
        <w:rPr>
          <w:spacing w:val="-3"/>
          <w:sz w:val="24"/>
          <w:szCs w:val="24"/>
          <w:lang w:eastAsia="en-US"/>
        </w:rPr>
        <w:t xml:space="preserve">Рабочая программа дисциплины одобрена на заседании кафедры </w:t>
      </w:r>
      <w:r w:rsidRPr="00F84F70">
        <w:rPr>
          <w:spacing w:val="-3"/>
          <w:sz w:val="24"/>
          <w:szCs w:val="24"/>
          <w:lang w:eastAsia="en-US"/>
        </w:rPr>
        <w:t>«</w:t>
      </w:r>
      <w:r w:rsidRPr="00F84F70">
        <w:rPr>
          <w:bCs/>
          <w:sz w:val="24"/>
          <w:szCs w:val="24"/>
        </w:rPr>
        <w:t>Педагогики, психологии и социальной работы</w:t>
      </w:r>
      <w:r w:rsidRPr="00F84F70">
        <w:rPr>
          <w:spacing w:val="-3"/>
          <w:sz w:val="24"/>
          <w:szCs w:val="24"/>
          <w:lang w:eastAsia="en-US"/>
        </w:rPr>
        <w:t>»</w:t>
      </w:r>
    </w:p>
    <w:p w:rsidR="0011012B" w:rsidRPr="00F84F70" w:rsidRDefault="0011012B" w:rsidP="00422BCC">
      <w:pPr>
        <w:widowControl/>
        <w:autoSpaceDE/>
        <w:autoSpaceDN/>
        <w:adjustRightInd/>
        <w:jc w:val="both"/>
        <w:rPr>
          <w:spacing w:val="-3"/>
          <w:sz w:val="24"/>
          <w:szCs w:val="24"/>
          <w:lang w:eastAsia="en-US"/>
        </w:rPr>
      </w:pPr>
    </w:p>
    <w:p w:rsidR="0011012B" w:rsidRPr="00D72822" w:rsidRDefault="0011012B" w:rsidP="0011012B">
      <w:pPr>
        <w:widowControl/>
        <w:autoSpaceDE/>
        <w:autoSpaceDN/>
        <w:adjustRightInd/>
        <w:jc w:val="both"/>
        <w:rPr>
          <w:spacing w:val="-3"/>
          <w:sz w:val="24"/>
          <w:szCs w:val="24"/>
          <w:lang w:eastAsia="en-US"/>
        </w:rPr>
      </w:pPr>
      <w:r w:rsidRPr="00D72822">
        <w:rPr>
          <w:spacing w:val="-3"/>
          <w:sz w:val="24"/>
          <w:szCs w:val="24"/>
          <w:lang w:eastAsia="en-US"/>
        </w:rPr>
        <w:t>Протокол от 25 марта 2022 г. № 8</w:t>
      </w:r>
    </w:p>
    <w:p w:rsidR="00422BCC" w:rsidRPr="00793E1B" w:rsidRDefault="00422BCC" w:rsidP="00422BCC">
      <w:pPr>
        <w:widowControl/>
        <w:autoSpaceDE/>
        <w:autoSpaceDN/>
        <w:adjustRightInd/>
        <w:jc w:val="both"/>
        <w:rPr>
          <w:color w:val="000000"/>
          <w:spacing w:val="-3"/>
          <w:sz w:val="24"/>
          <w:szCs w:val="24"/>
          <w:lang w:eastAsia="en-US"/>
        </w:rPr>
      </w:pPr>
    </w:p>
    <w:p w:rsidR="00422BCC" w:rsidRDefault="00422BCC">
      <w:pPr>
        <w:widowControl/>
        <w:autoSpaceDE/>
        <w:autoSpaceDN/>
        <w:adjustRightInd/>
        <w:rPr>
          <w:spacing w:val="-3"/>
          <w:sz w:val="24"/>
          <w:szCs w:val="24"/>
          <w:lang w:eastAsia="en-US"/>
        </w:rPr>
      </w:pPr>
      <w:r w:rsidRPr="000B40A9">
        <w:rPr>
          <w:spacing w:val="-3"/>
          <w:sz w:val="24"/>
          <w:szCs w:val="24"/>
          <w:lang w:eastAsia="en-US"/>
        </w:rPr>
        <w:t xml:space="preserve">Зав. </w:t>
      </w:r>
      <w:r w:rsidRPr="00FA4E57">
        <w:rPr>
          <w:spacing w:val="-3"/>
          <w:sz w:val="24"/>
          <w:szCs w:val="24"/>
          <w:lang w:eastAsia="en-US"/>
        </w:rPr>
        <w:t>кафедрой д.п.н., проф</w:t>
      </w:r>
      <w:r>
        <w:rPr>
          <w:spacing w:val="-3"/>
          <w:sz w:val="24"/>
          <w:szCs w:val="24"/>
          <w:lang w:eastAsia="en-US"/>
        </w:rPr>
        <w:t>ессор Е.В. Лопанова</w:t>
      </w:r>
      <w:r w:rsidRPr="00CC5BF0">
        <w:rPr>
          <w:spacing w:val="-3"/>
          <w:sz w:val="24"/>
          <w:szCs w:val="24"/>
          <w:lang w:eastAsia="en-US"/>
        </w:rPr>
        <w:t xml:space="preserve"> </w:t>
      </w:r>
      <w:r>
        <w:rPr>
          <w:spacing w:val="-3"/>
          <w:sz w:val="24"/>
          <w:szCs w:val="24"/>
          <w:lang w:eastAsia="en-US"/>
        </w:rPr>
        <w:br w:type="page"/>
      </w:r>
    </w:p>
    <w:p w:rsidR="00695CE8" w:rsidRPr="00793E1B" w:rsidRDefault="00695CE8" w:rsidP="00422BCC">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9606" w:type="dxa"/>
        <w:tblLook w:val="04A0" w:firstRow="1" w:lastRow="0" w:firstColumn="1" w:lastColumn="0" w:noHBand="0" w:noVBand="1"/>
      </w:tblPr>
      <w:tblGrid>
        <w:gridCol w:w="653"/>
        <w:gridCol w:w="8953"/>
      </w:tblGrid>
      <w:tr w:rsidR="009F0CD3" w:rsidRPr="006E1872" w:rsidTr="0011012B">
        <w:tc>
          <w:tcPr>
            <w:tcW w:w="653" w:type="dxa"/>
            <w:hideMark/>
          </w:tcPr>
          <w:p w:rsidR="009F0CD3" w:rsidRPr="006E1872" w:rsidRDefault="009F0CD3" w:rsidP="006D4466">
            <w:pPr>
              <w:jc w:val="center"/>
              <w:rPr>
                <w:sz w:val="24"/>
                <w:szCs w:val="24"/>
              </w:rPr>
            </w:pPr>
            <w:r w:rsidRPr="006E1872">
              <w:rPr>
                <w:sz w:val="24"/>
                <w:szCs w:val="24"/>
              </w:rPr>
              <w:t>1</w:t>
            </w:r>
          </w:p>
        </w:tc>
        <w:tc>
          <w:tcPr>
            <w:tcW w:w="8953" w:type="dxa"/>
            <w:hideMark/>
          </w:tcPr>
          <w:p w:rsidR="009F0CD3" w:rsidRPr="006E1872" w:rsidRDefault="009F0CD3" w:rsidP="006D4466">
            <w:pPr>
              <w:jc w:val="both"/>
              <w:rPr>
                <w:sz w:val="24"/>
                <w:szCs w:val="24"/>
              </w:rPr>
            </w:pPr>
            <w:r w:rsidRPr="006E1872">
              <w:rPr>
                <w:sz w:val="24"/>
                <w:szCs w:val="24"/>
              </w:rPr>
              <w:t>Наименование дисциплины</w:t>
            </w:r>
          </w:p>
        </w:tc>
      </w:tr>
      <w:tr w:rsidR="009F0CD3" w:rsidRPr="006E1872" w:rsidTr="0011012B">
        <w:tc>
          <w:tcPr>
            <w:tcW w:w="653" w:type="dxa"/>
            <w:hideMark/>
          </w:tcPr>
          <w:p w:rsidR="009F0CD3" w:rsidRPr="006E1872" w:rsidRDefault="009F0CD3" w:rsidP="006D4466">
            <w:pPr>
              <w:jc w:val="center"/>
              <w:rPr>
                <w:sz w:val="24"/>
                <w:szCs w:val="24"/>
              </w:rPr>
            </w:pPr>
            <w:r w:rsidRPr="006E1872">
              <w:rPr>
                <w:sz w:val="24"/>
                <w:szCs w:val="24"/>
              </w:rPr>
              <w:t>2</w:t>
            </w:r>
          </w:p>
        </w:tc>
        <w:tc>
          <w:tcPr>
            <w:tcW w:w="8953" w:type="dxa"/>
            <w:hideMark/>
          </w:tcPr>
          <w:p w:rsidR="009F0CD3" w:rsidRPr="006E1872" w:rsidRDefault="009F0CD3" w:rsidP="0011012B">
            <w:pPr>
              <w:ind w:right="334"/>
              <w:jc w:val="both"/>
              <w:rPr>
                <w:sz w:val="24"/>
                <w:szCs w:val="24"/>
              </w:rPr>
            </w:pPr>
            <w:r w:rsidRPr="006E187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9F0CD3" w:rsidRPr="006E1872" w:rsidTr="0011012B">
        <w:tc>
          <w:tcPr>
            <w:tcW w:w="653" w:type="dxa"/>
            <w:hideMark/>
          </w:tcPr>
          <w:p w:rsidR="009F0CD3" w:rsidRPr="006E1872" w:rsidRDefault="009F0CD3" w:rsidP="006D4466">
            <w:pPr>
              <w:jc w:val="center"/>
              <w:rPr>
                <w:sz w:val="24"/>
                <w:szCs w:val="24"/>
              </w:rPr>
            </w:pPr>
            <w:r w:rsidRPr="006E1872">
              <w:rPr>
                <w:sz w:val="24"/>
                <w:szCs w:val="24"/>
              </w:rPr>
              <w:t>3</w:t>
            </w:r>
          </w:p>
        </w:tc>
        <w:tc>
          <w:tcPr>
            <w:tcW w:w="8953" w:type="dxa"/>
            <w:hideMark/>
          </w:tcPr>
          <w:p w:rsidR="009F0CD3" w:rsidRPr="006E1872" w:rsidRDefault="009F0CD3" w:rsidP="006D4466">
            <w:pPr>
              <w:jc w:val="both"/>
              <w:rPr>
                <w:sz w:val="24"/>
                <w:szCs w:val="24"/>
              </w:rPr>
            </w:pPr>
            <w:r w:rsidRPr="006E1872">
              <w:rPr>
                <w:sz w:val="24"/>
                <w:szCs w:val="24"/>
              </w:rPr>
              <w:t>Указание места дисциплины в структуре образовательной программы</w:t>
            </w:r>
          </w:p>
        </w:tc>
      </w:tr>
      <w:tr w:rsidR="009F0CD3" w:rsidRPr="006E1872" w:rsidTr="0011012B">
        <w:tc>
          <w:tcPr>
            <w:tcW w:w="653" w:type="dxa"/>
            <w:hideMark/>
          </w:tcPr>
          <w:p w:rsidR="009F0CD3" w:rsidRPr="006E1872" w:rsidRDefault="009F0CD3" w:rsidP="006D4466">
            <w:pPr>
              <w:jc w:val="center"/>
              <w:rPr>
                <w:sz w:val="24"/>
                <w:szCs w:val="24"/>
              </w:rPr>
            </w:pPr>
            <w:r w:rsidRPr="006E1872">
              <w:rPr>
                <w:sz w:val="24"/>
                <w:szCs w:val="24"/>
              </w:rPr>
              <w:t>4</w:t>
            </w:r>
          </w:p>
        </w:tc>
        <w:tc>
          <w:tcPr>
            <w:tcW w:w="8953" w:type="dxa"/>
            <w:hideMark/>
          </w:tcPr>
          <w:p w:rsidR="009F0CD3" w:rsidRPr="006E1872" w:rsidRDefault="009F0CD3" w:rsidP="006D4466">
            <w:pPr>
              <w:jc w:val="both"/>
              <w:rPr>
                <w:spacing w:val="4"/>
                <w:sz w:val="24"/>
                <w:szCs w:val="24"/>
              </w:rPr>
            </w:pPr>
            <w:r w:rsidRPr="006E187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F0CD3" w:rsidRPr="006E1872" w:rsidTr="0011012B">
        <w:tc>
          <w:tcPr>
            <w:tcW w:w="653" w:type="dxa"/>
            <w:hideMark/>
          </w:tcPr>
          <w:p w:rsidR="009F0CD3" w:rsidRPr="006E1872" w:rsidRDefault="009F0CD3" w:rsidP="006D4466">
            <w:pPr>
              <w:jc w:val="center"/>
              <w:rPr>
                <w:sz w:val="24"/>
                <w:szCs w:val="24"/>
              </w:rPr>
            </w:pPr>
            <w:r w:rsidRPr="006E1872">
              <w:rPr>
                <w:sz w:val="24"/>
                <w:szCs w:val="24"/>
              </w:rPr>
              <w:t>5</w:t>
            </w:r>
          </w:p>
        </w:tc>
        <w:tc>
          <w:tcPr>
            <w:tcW w:w="8953" w:type="dxa"/>
            <w:hideMark/>
          </w:tcPr>
          <w:p w:rsidR="009F0CD3" w:rsidRPr="006E1872" w:rsidRDefault="009F0CD3" w:rsidP="006D4466">
            <w:pPr>
              <w:jc w:val="both"/>
              <w:rPr>
                <w:sz w:val="24"/>
                <w:szCs w:val="24"/>
              </w:rPr>
            </w:pPr>
            <w:r w:rsidRPr="006E187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r w:rsidR="009F0CD3" w:rsidRPr="006E1872" w:rsidTr="0011012B">
        <w:tc>
          <w:tcPr>
            <w:tcW w:w="653" w:type="dxa"/>
            <w:hideMark/>
          </w:tcPr>
          <w:p w:rsidR="009F0CD3" w:rsidRPr="006E1872" w:rsidRDefault="009F0CD3" w:rsidP="006D4466">
            <w:pPr>
              <w:jc w:val="center"/>
              <w:rPr>
                <w:sz w:val="24"/>
                <w:szCs w:val="24"/>
              </w:rPr>
            </w:pPr>
            <w:r w:rsidRPr="006E1872">
              <w:rPr>
                <w:sz w:val="24"/>
                <w:szCs w:val="24"/>
              </w:rPr>
              <w:t>6</w:t>
            </w:r>
          </w:p>
        </w:tc>
        <w:tc>
          <w:tcPr>
            <w:tcW w:w="8953" w:type="dxa"/>
            <w:hideMark/>
          </w:tcPr>
          <w:p w:rsidR="009F0CD3" w:rsidRPr="006E1872" w:rsidRDefault="009F0CD3" w:rsidP="006D4466">
            <w:pPr>
              <w:jc w:val="both"/>
              <w:rPr>
                <w:sz w:val="24"/>
                <w:szCs w:val="24"/>
              </w:rPr>
            </w:pPr>
            <w:r w:rsidRPr="006E1872">
              <w:rPr>
                <w:sz w:val="24"/>
                <w:szCs w:val="24"/>
              </w:rPr>
              <w:t>Перечень учебно-методического обеспечения для самостоятельной работы обучающихся по дисциплине</w:t>
            </w:r>
          </w:p>
        </w:tc>
      </w:tr>
      <w:tr w:rsidR="009F0CD3" w:rsidRPr="006E1872" w:rsidTr="0011012B">
        <w:tc>
          <w:tcPr>
            <w:tcW w:w="653" w:type="dxa"/>
            <w:hideMark/>
          </w:tcPr>
          <w:p w:rsidR="009F0CD3" w:rsidRPr="006E1872" w:rsidRDefault="009F0CD3" w:rsidP="006D4466">
            <w:pPr>
              <w:jc w:val="center"/>
              <w:rPr>
                <w:sz w:val="24"/>
                <w:szCs w:val="24"/>
              </w:rPr>
            </w:pPr>
            <w:r w:rsidRPr="006E1872">
              <w:rPr>
                <w:sz w:val="24"/>
                <w:szCs w:val="24"/>
              </w:rPr>
              <w:t>7</w:t>
            </w:r>
          </w:p>
        </w:tc>
        <w:tc>
          <w:tcPr>
            <w:tcW w:w="8953" w:type="dxa"/>
            <w:hideMark/>
          </w:tcPr>
          <w:p w:rsidR="009F0CD3" w:rsidRPr="006E1872" w:rsidRDefault="009F0CD3" w:rsidP="006D4466">
            <w:pPr>
              <w:jc w:val="both"/>
              <w:rPr>
                <w:sz w:val="24"/>
                <w:szCs w:val="24"/>
              </w:rPr>
            </w:pPr>
            <w:r w:rsidRPr="006E1872">
              <w:rPr>
                <w:sz w:val="24"/>
                <w:szCs w:val="24"/>
              </w:rPr>
              <w:t>Перечень основной и дополнительной учебной литературы, необходимой для освоения дисциплины</w:t>
            </w:r>
          </w:p>
        </w:tc>
      </w:tr>
      <w:tr w:rsidR="009F0CD3" w:rsidRPr="006E1872" w:rsidTr="0011012B">
        <w:tc>
          <w:tcPr>
            <w:tcW w:w="653" w:type="dxa"/>
            <w:hideMark/>
          </w:tcPr>
          <w:p w:rsidR="009F0CD3" w:rsidRPr="006E1872" w:rsidRDefault="009F0CD3" w:rsidP="006D4466">
            <w:pPr>
              <w:jc w:val="center"/>
              <w:rPr>
                <w:sz w:val="24"/>
                <w:szCs w:val="24"/>
              </w:rPr>
            </w:pPr>
            <w:r w:rsidRPr="006E1872">
              <w:rPr>
                <w:sz w:val="24"/>
                <w:szCs w:val="24"/>
              </w:rPr>
              <w:t>8</w:t>
            </w:r>
          </w:p>
        </w:tc>
        <w:tc>
          <w:tcPr>
            <w:tcW w:w="8953" w:type="dxa"/>
            <w:hideMark/>
          </w:tcPr>
          <w:p w:rsidR="009F0CD3" w:rsidRPr="006E1872" w:rsidRDefault="009F0CD3" w:rsidP="006D4466">
            <w:pPr>
              <w:jc w:val="both"/>
              <w:rPr>
                <w:sz w:val="24"/>
                <w:szCs w:val="24"/>
              </w:rPr>
            </w:pPr>
            <w:r w:rsidRPr="006E1872">
              <w:rPr>
                <w:sz w:val="24"/>
                <w:szCs w:val="24"/>
              </w:rPr>
              <w:t>Перечень ресурсов информационно-телекоммуникационной сети «Интернет», необходимых для освоения дисциплины</w:t>
            </w:r>
          </w:p>
        </w:tc>
      </w:tr>
      <w:tr w:rsidR="009F0CD3" w:rsidRPr="006E1872" w:rsidTr="0011012B">
        <w:tc>
          <w:tcPr>
            <w:tcW w:w="653" w:type="dxa"/>
            <w:hideMark/>
          </w:tcPr>
          <w:p w:rsidR="009F0CD3" w:rsidRPr="006E1872" w:rsidRDefault="009F0CD3" w:rsidP="006D4466">
            <w:pPr>
              <w:jc w:val="center"/>
              <w:rPr>
                <w:sz w:val="24"/>
                <w:szCs w:val="24"/>
              </w:rPr>
            </w:pPr>
            <w:r w:rsidRPr="006E1872">
              <w:rPr>
                <w:sz w:val="24"/>
                <w:szCs w:val="24"/>
              </w:rPr>
              <w:t>9</w:t>
            </w:r>
          </w:p>
        </w:tc>
        <w:tc>
          <w:tcPr>
            <w:tcW w:w="8953" w:type="dxa"/>
            <w:hideMark/>
          </w:tcPr>
          <w:p w:rsidR="009F0CD3" w:rsidRPr="006E1872" w:rsidRDefault="009F0CD3" w:rsidP="006D4466">
            <w:pPr>
              <w:jc w:val="both"/>
              <w:rPr>
                <w:sz w:val="24"/>
                <w:szCs w:val="24"/>
              </w:rPr>
            </w:pPr>
            <w:r w:rsidRPr="006E1872">
              <w:rPr>
                <w:sz w:val="24"/>
                <w:szCs w:val="24"/>
              </w:rPr>
              <w:t>Методические указания для обучающихся по освоению дисциплины</w:t>
            </w:r>
          </w:p>
        </w:tc>
      </w:tr>
      <w:tr w:rsidR="009F0CD3" w:rsidRPr="006E1872" w:rsidTr="0011012B">
        <w:tc>
          <w:tcPr>
            <w:tcW w:w="653" w:type="dxa"/>
            <w:hideMark/>
          </w:tcPr>
          <w:p w:rsidR="009F0CD3" w:rsidRPr="006E1872" w:rsidRDefault="009F0CD3" w:rsidP="006D4466">
            <w:pPr>
              <w:jc w:val="center"/>
              <w:rPr>
                <w:sz w:val="24"/>
                <w:szCs w:val="24"/>
              </w:rPr>
            </w:pPr>
            <w:r w:rsidRPr="006E1872">
              <w:rPr>
                <w:sz w:val="24"/>
                <w:szCs w:val="24"/>
              </w:rPr>
              <w:t>10</w:t>
            </w:r>
          </w:p>
        </w:tc>
        <w:tc>
          <w:tcPr>
            <w:tcW w:w="8953" w:type="dxa"/>
            <w:hideMark/>
          </w:tcPr>
          <w:p w:rsidR="009F0CD3" w:rsidRPr="006E1872" w:rsidRDefault="009F0CD3" w:rsidP="006D4466">
            <w:pPr>
              <w:jc w:val="both"/>
              <w:rPr>
                <w:sz w:val="24"/>
                <w:szCs w:val="24"/>
              </w:rPr>
            </w:pPr>
            <w:r w:rsidRPr="006E187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F0CD3" w:rsidRPr="006E1872" w:rsidTr="0011012B">
        <w:tc>
          <w:tcPr>
            <w:tcW w:w="653" w:type="dxa"/>
            <w:hideMark/>
          </w:tcPr>
          <w:p w:rsidR="009F0CD3" w:rsidRPr="006E1872" w:rsidRDefault="009F0CD3" w:rsidP="006D4466">
            <w:pPr>
              <w:jc w:val="center"/>
              <w:rPr>
                <w:sz w:val="24"/>
                <w:szCs w:val="24"/>
              </w:rPr>
            </w:pPr>
            <w:r w:rsidRPr="006E1872">
              <w:rPr>
                <w:sz w:val="24"/>
                <w:szCs w:val="24"/>
              </w:rPr>
              <w:t>11</w:t>
            </w:r>
          </w:p>
        </w:tc>
        <w:tc>
          <w:tcPr>
            <w:tcW w:w="8953" w:type="dxa"/>
            <w:hideMark/>
          </w:tcPr>
          <w:p w:rsidR="009F0CD3" w:rsidRPr="006E1872" w:rsidRDefault="009F0CD3" w:rsidP="006D4466">
            <w:pPr>
              <w:jc w:val="both"/>
              <w:rPr>
                <w:sz w:val="24"/>
                <w:szCs w:val="24"/>
              </w:rPr>
            </w:pPr>
            <w:r w:rsidRPr="006E1872">
              <w:rPr>
                <w:sz w:val="24"/>
                <w:szCs w:val="24"/>
              </w:rPr>
              <w:t>Описание материально-технической базы, необходимой для осуществления образовательного процесса по дисциплине</w:t>
            </w:r>
          </w:p>
        </w:tc>
      </w:tr>
    </w:tbl>
    <w:p w:rsidR="00695CE8" w:rsidRPr="00793E1B" w:rsidRDefault="00695CE8" w:rsidP="00695CE8">
      <w:pPr>
        <w:spacing w:after="160" w:line="256" w:lineRule="auto"/>
        <w:rPr>
          <w:b/>
          <w:color w:val="000000"/>
          <w:sz w:val="24"/>
          <w:szCs w:val="24"/>
        </w:rPr>
      </w:pPr>
    </w:p>
    <w:p w:rsidR="00422BCC" w:rsidRPr="00CC5BF0" w:rsidRDefault="00422BCC" w:rsidP="00422BCC">
      <w:pPr>
        <w:spacing w:after="160" w:line="256" w:lineRule="auto"/>
        <w:rPr>
          <w:spacing w:val="-3"/>
          <w:sz w:val="24"/>
          <w:szCs w:val="24"/>
          <w:lang w:eastAsia="en-US"/>
        </w:rPr>
      </w:pPr>
    </w:p>
    <w:p w:rsidR="00695CE8" w:rsidRPr="00951F6B" w:rsidRDefault="00CC5BF0" w:rsidP="00695CE8">
      <w:pPr>
        <w:spacing w:after="160" w:line="256" w:lineRule="auto"/>
        <w:rPr>
          <w:color w:val="000000"/>
          <w:spacing w:val="-3"/>
          <w:sz w:val="24"/>
          <w:szCs w:val="24"/>
          <w:lang w:eastAsia="en-US"/>
        </w:rPr>
      </w:pPr>
      <w:r w:rsidRPr="00CC5BF0">
        <w:rPr>
          <w:spacing w:val="-3"/>
          <w:sz w:val="24"/>
          <w:szCs w:val="24"/>
          <w:lang w:eastAsia="en-US"/>
        </w:rPr>
        <w:t xml:space="preserve"> </w:t>
      </w:r>
      <w:r w:rsidR="00695CE8" w:rsidRPr="00793E1B">
        <w:rPr>
          <w:color w:val="000000"/>
          <w:spacing w:val="-3"/>
          <w:sz w:val="24"/>
          <w:szCs w:val="24"/>
          <w:lang w:eastAsia="en-US"/>
        </w:rPr>
        <w:br w:type="page"/>
      </w:r>
      <w:r w:rsidR="00695CE8" w:rsidRPr="00793E1B">
        <w:rPr>
          <w:b/>
          <w:i/>
          <w:color w:val="000000"/>
          <w:spacing w:val="-3"/>
          <w:sz w:val="24"/>
          <w:szCs w:val="24"/>
          <w:lang w:eastAsia="en-US"/>
        </w:rPr>
        <w:lastRenderedPageBreak/>
        <w:t xml:space="preserve">Рабочая программа дисциплины составлена </w:t>
      </w:r>
      <w:r w:rsidR="00695CE8" w:rsidRPr="00793E1B">
        <w:rPr>
          <w:b/>
          <w:i/>
          <w:color w:val="000000"/>
          <w:sz w:val="24"/>
          <w:szCs w:val="24"/>
          <w:lang w:eastAsia="en-US"/>
        </w:rPr>
        <w:t>в соответствии с:</w:t>
      </w:r>
    </w:p>
    <w:p w:rsidR="003C2678" w:rsidRPr="003C2678" w:rsidRDefault="003C2678" w:rsidP="00D77EA6">
      <w:pPr>
        <w:ind w:firstLine="708"/>
        <w:jc w:val="both"/>
        <w:rPr>
          <w:sz w:val="24"/>
          <w:szCs w:val="24"/>
          <w:lang w:eastAsia="en-US"/>
        </w:rPr>
      </w:pPr>
      <w:r w:rsidRPr="003C2678">
        <w:rPr>
          <w:sz w:val="24"/>
          <w:szCs w:val="24"/>
          <w:lang w:eastAsia="en-US"/>
        </w:rPr>
        <w:t>- Федеральным законом Российской Федерации от</w:t>
      </w:r>
      <w:r w:rsidR="00D77EA6">
        <w:rPr>
          <w:sz w:val="24"/>
          <w:szCs w:val="24"/>
          <w:lang w:eastAsia="en-US"/>
        </w:rPr>
        <w:t xml:space="preserve"> 29.12.2012 № 273-ФЗ «Об образо</w:t>
      </w:r>
      <w:r w:rsidRPr="003C2678">
        <w:rPr>
          <w:sz w:val="24"/>
          <w:szCs w:val="24"/>
          <w:lang w:eastAsia="en-US"/>
        </w:rPr>
        <w:t>вании в Российской Федерации»;</w:t>
      </w:r>
    </w:p>
    <w:p w:rsidR="003C2678" w:rsidRPr="003C2678" w:rsidRDefault="003C2678" w:rsidP="00D77EA6">
      <w:pPr>
        <w:ind w:firstLine="708"/>
        <w:jc w:val="both"/>
        <w:rPr>
          <w:sz w:val="24"/>
          <w:szCs w:val="24"/>
          <w:lang w:eastAsia="en-US"/>
        </w:rPr>
      </w:pPr>
      <w:r w:rsidRPr="003C2678">
        <w:rPr>
          <w:sz w:val="24"/>
          <w:szCs w:val="24"/>
          <w:lang w:eastAsia="en-US"/>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(уровень бакалавриата), утвержденного Приказом Минобрнауки России от 09.02.2016 г. N 91(зарегистрирован в Минюсте России 02.03.2016 г. № 41305 ) (далее - ФГОС ВО, Федеральный государственный образовательный стандарт высшего </w:t>
      </w:r>
      <w:r w:rsidR="00D77EA6">
        <w:rPr>
          <w:sz w:val="24"/>
          <w:szCs w:val="24"/>
          <w:lang w:eastAsia="en-US"/>
        </w:rPr>
        <w:t>образова</w:t>
      </w:r>
      <w:r w:rsidRPr="003C2678">
        <w:rPr>
          <w:sz w:val="24"/>
          <w:szCs w:val="24"/>
          <w:lang w:eastAsia="en-US"/>
        </w:rPr>
        <w:t>ния);</w:t>
      </w:r>
    </w:p>
    <w:p w:rsidR="0011012B" w:rsidRPr="00D72822" w:rsidRDefault="0011012B" w:rsidP="0011012B">
      <w:pPr>
        <w:ind w:firstLine="708"/>
        <w:jc w:val="both"/>
        <w:rPr>
          <w:sz w:val="24"/>
          <w:szCs w:val="24"/>
        </w:rPr>
      </w:pPr>
      <w:r w:rsidRPr="00D72822">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1012B" w:rsidRPr="00D72822" w:rsidRDefault="0011012B" w:rsidP="0011012B">
      <w:pPr>
        <w:widowControl/>
        <w:autoSpaceDE/>
        <w:autoSpaceDN/>
        <w:adjustRightInd/>
        <w:ind w:firstLine="709"/>
        <w:jc w:val="both"/>
        <w:rPr>
          <w:sz w:val="24"/>
          <w:szCs w:val="24"/>
          <w:lang w:eastAsia="en-US"/>
        </w:rPr>
      </w:pPr>
      <w:r w:rsidRPr="00D72822">
        <w:rPr>
          <w:sz w:val="24"/>
          <w:szCs w:val="24"/>
          <w:lang w:eastAsia="en-US"/>
        </w:rPr>
        <w:t>Рабочая программа дисциплины составлена в соответствии с локальными нормативными актами ЧУ ОО ВО «</w:t>
      </w:r>
      <w:r w:rsidRPr="00D72822">
        <w:rPr>
          <w:b/>
          <w:sz w:val="24"/>
          <w:szCs w:val="24"/>
          <w:lang w:eastAsia="en-US"/>
        </w:rPr>
        <w:t>Омская гуманитарная академия</w:t>
      </w:r>
      <w:r w:rsidRPr="00D72822">
        <w:rPr>
          <w:sz w:val="24"/>
          <w:szCs w:val="24"/>
          <w:lang w:eastAsia="en-US"/>
        </w:rPr>
        <w:t>» (</w:t>
      </w:r>
      <w:r w:rsidRPr="00D72822">
        <w:rPr>
          <w:i/>
          <w:sz w:val="24"/>
          <w:szCs w:val="24"/>
          <w:lang w:eastAsia="en-US"/>
        </w:rPr>
        <w:t>далее – Академия; ОмГА</w:t>
      </w:r>
      <w:r w:rsidRPr="00D72822">
        <w:rPr>
          <w:sz w:val="24"/>
          <w:szCs w:val="24"/>
          <w:lang w:eastAsia="en-US"/>
        </w:rPr>
        <w:t>):</w:t>
      </w:r>
    </w:p>
    <w:p w:rsidR="0011012B" w:rsidRPr="00D72822" w:rsidRDefault="0011012B" w:rsidP="0011012B">
      <w:pPr>
        <w:widowControl/>
        <w:autoSpaceDE/>
        <w:autoSpaceDN/>
        <w:adjustRightInd/>
        <w:ind w:firstLine="709"/>
        <w:jc w:val="both"/>
        <w:rPr>
          <w:sz w:val="24"/>
          <w:szCs w:val="24"/>
          <w:lang w:eastAsia="en-US"/>
        </w:rPr>
      </w:pPr>
      <w:r w:rsidRPr="00D72822">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012B" w:rsidRPr="00D72822" w:rsidRDefault="0011012B" w:rsidP="0011012B">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012B" w:rsidRPr="00D72822" w:rsidRDefault="0011012B" w:rsidP="0011012B">
      <w:pPr>
        <w:widowControl/>
        <w:autoSpaceDE/>
        <w:autoSpaceDN/>
        <w:adjustRightInd/>
        <w:ind w:firstLine="709"/>
        <w:jc w:val="both"/>
        <w:rPr>
          <w:sz w:val="24"/>
          <w:szCs w:val="24"/>
          <w:lang w:eastAsia="en-US"/>
        </w:rPr>
      </w:pPr>
      <w:r w:rsidRPr="00D72822">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1012B" w:rsidRPr="00D72822" w:rsidRDefault="0011012B" w:rsidP="0011012B">
      <w:pPr>
        <w:widowControl/>
        <w:autoSpaceDE/>
        <w:autoSpaceDN/>
        <w:adjustRightInd/>
        <w:ind w:firstLine="709"/>
        <w:jc w:val="both"/>
        <w:rPr>
          <w:sz w:val="24"/>
          <w:szCs w:val="24"/>
          <w:lang w:eastAsia="en-US"/>
        </w:rPr>
      </w:pPr>
      <w:r w:rsidRPr="00D72822">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012B" w:rsidRPr="00D72822" w:rsidRDefault="0011012B" w:rsidP="0011012B">
      <w:pPr>
        <w:widowControl/>
        <w:autoSpaceDE/>
        <w:autoSpaceDN/>
        <w:adjustRightInd/>
        <w:ind w:firstLine="709"/>
        <w:jc w:val="both"/>
        <w:rPr>
          <w:sz w:val="24"/>
          <w:szCs w:val="24"/>
          <w:lang w:eastAsia="en-US"/>
        </w:rPr>
      </w:pPr>
      <w:r w:rsidRPr="00D72822">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012B" w:rsidRPr="00D72822" w:rsidRDefault="003C2678" w:rsidP="0011012B">
      <w:pPr>
        <w:snapToGrid w:val="0"/>
        <w:ind w:firstLine="708"/>
        <w:jc w:val="both"/>
        <w:rPr>
          <w:sz w:val="24"/>
          <w:szCs w:val="24"/>
        </w:rPr>
      </w:pPr>
      <w:r w:rsidRPr="003C2678">
        <w:rPr>
          <w:sz w:val="24"/>
          <w:szCs w:val="24"/>
          <w:lang w:eastAsia="en-US"/>
        </w:rPr>
        <w:t>- учебным планом по основной профессионально</w:t>
      </w:r>
      <w:r w:rsidR="00D77EA6">
        <w:rPr>
          <w:sz w:val="24"/>
          <w:szCs w:val="24"/>
          <w:lang w:eastAsia="en-US"/>
        </w:rPr>
        <w:t>й образовательной программе выс</w:t>
      </w:r>
      <w:r w:rsidRPr="003C2678">
        <w:rPr>
          <w:sz w:val="24"/>
          <w:szCs w:val="24"/>
          <w:lang w:eastAsia="en-US"/>
        </w:rPr>
        <w:t xml:space="preserve">шего образования – программе бакалавриата по направлению </w:t>
      </w:r>
      <w:r w:rsidRPr="0011012B">
        <w:rPr>
          <w:b/>
          <w:sz w:val="24"/>
          <w:szCs w:val="24"/>
          <w:lang w:eastAsia="en-US"/>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3C2678">
        <w:rPr>
          <w:sz w:val="24"/>
          <w:szCs w:val="24"/>
          <w:lang w:eastAsia="en-US"/>
        </w:rPr>
        <w:t xml:space="preserve">; </w:t>
      </w:r>
      <w:r w:rsidR="0011012B" w:rsidRPr="00D72822">
        <w:rPr>
          <w:sz w:val="24"/>
          <w:szCs w:val="24"/>
        </w:rPr>
        <w:t xml:space="preserve">форма обучения – заочная на 2022/2023 учебный год, утвержденным приказом ректора от </w:t>
      </w:r>
      <w:r w:rsidR="0011012B" w:rsidRPr="00D72822">
        <w:rPr>
          <w:sz w:val="24"/>
          <w:szCs w:val="24"/>
          <w:lang w:eastAsia="en-US"/>
        </w:rPr>
        <w:t>28.03.2022 № 28.</w:t>
      </w:r>
    </w:p>
    <w:p w:rsidR="00695CE8" w:rsidRPr="00DC5126" w:rsidRDefault="00695CE8" w:rsidP="003C2678">
      <w:pPr>
        <w:ind w:firstLine="708"/>
        <w:jc w:val="both"/>
        <w:rPr>
          <w:rFonts w:ascii="Tahoma" w:hAnsi="Tahoma" w:cs="Tahoma"/>
          <w:sz w:val="10"/>
          <w:szCs w:val="10"/>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A71EA">
        <w:rPr>
          <w:b/>
          <w:sz w:val="24"/>
          <w:szCs w:val="24"/>
        </w:rPr>
        <w:t>ФТД</w:t>
      </w:r>
      <w:r w:rsidR="007F0F4B">
        <w:rPr>
          <w:b/>
          <w:sz w:val="24"/>
          <w:szCs w:val="24"/>
        </w:rPr>
        <w:t>.В.</w:t>
      </w:r>
      <w:r w:rsidR="00BA71EA">
        <w:rPr>
          <w:b/>
          <w:sz w:val="24"/>
          <w:szCs w:val="24"/>
        </w:rPr>
        <w:t>01</w:t>
      </w:r>
      <w:r w:rsidRPr="00695CE8">
        <w:rPr>
          <w:b/>
          <w:sz w:val="24"/>
          <w:szCs w:val="24"/>
        </w:rPr>
        <w:t xml:space="preserve">  </w:t>
      </w:r>
      <w:r w:rsidR="008B70FF" w:rsidRPr="008B70FF">
        <w:rPr>
          <w:b/>
          <w:sz w:val="24"/>
          <w:szCs w:val="24"/>
        </w:rPr>
        <w:t xml:space="preserve">Коррекционно-развивающая работа с детьми младшего школьного возраста с </w:t>
      </w:r>
      <w:r w:rsidR="008B70FF" w:rsidRPr="008B70FF">
        <w:rPr>
          <w:b/>
          <w:sz w:val="24"/>
          <w:szCs w:val="24"/>
        </w:rPr>
        <w:lastRenderedPageBreak/>
        <w:t>ограниченными возможностями здоровья</w:t>
      </w:r>
      <w:r w:rsidR="008B70FF">
        <w:rPr>
          <w:b/>
          <w:sz w:val="24"/>
          <w:szCs w:val="24"/>
        </w:rPr>
        <w:t xml:space="preserve"> </w:t>
      </w:r>
      <w:r w:rsidR="00DC5126">
        <w:rPr>
          <w:rFonts w:ascii="Tahoma" w:hAnsi="Tahoma" w:cs="Tahoma"/>
          <w:sz w:val="10"/>
          <w:szCs w:val="10"/>
        </w:rPr>
        <w:t xml:space="preserve">  </w:t>
      </w:r>
      <w:r w:rsidR="0011012B">
        <w:rPr>
          <w:b/>
          <w:sz w:val="24"/>
          <w:szCs w:val="24"/>
        </w:rPr>
        <w:t>2022/2023</w:t>
      </w:r>
      <w:r w:rsidR="00D77EA6">
        <w:rPr>
          <w:b/>
          <w:sz w:val="24"/>
          <w:szCs w:val="24"/>
        </w:rPr>
        <w:t xml:space="preserve"> </w:t>
      </w:r>
      <w:r w:rsidRPr="000B40A9">
        <w:rPr>
          <w:b/>
          <w:sz w:val="24"/>
          <w:szCs w:val="24"/>
        </w:rPr>
        <w:t>учебного года:</w:t>
      </w:r>
    </w:p>
    <w:p w:rsidR="00695CE8" w:rsidRPr="000B40A9" w:rsidRDefault="003C2678" w:rsidP="00695CE8">
      <w:pPr>
        <w:ind w:firstLine="709"/>
        <w:jc w:val="both"/>
        <w:rPr>
          <w:sz w:val="24"/>
          <w:szCs w:val="24"/>
        </w:rPr>
      </w:pPr>
      <w:r w:rsidRPr="003C2678">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11012B">
        <w:rPr>
          <w:b/>
          <w:sz w:val="24"/>
          <w:szCs w:val="24"/>
        </w:rPr>
        <w:t>44.03.05 Педагогическое образование (с двумя профилями подготовки) (уровень бакалавриата), направленность (профиль)  «Дошкольное образование» и «Начальное образование»</w:t>
      </w:r>
      <w:r w:rsidR="006527FF" w:rsidRPr="006E1872">
        <w:rPr>
          <w:sz w:val="24"/>
          <w:szCs w:val="24"/>
        </w:rPr>
        <w:t xml:space="preserve">; вид учебной деятельности – программа академического бакалавриата; виды профессиональной деятельности: </w:t>
      </w:r>
      <w:r w:rsidR="008B70FF">
        <w:rPr>
          <w:sz w:val="24"/>
          <w:szCs w:val="24"/>
        </w:rPr>
        <w:t>педагогическая (основной), исследовательская</w:t>
      </w:r>
      <w:r w:rsidR="006527FF">
        <w:rPr>
          <w:sz w:val="24"/>
          <w:szCs w:val="24"/>
        </w:rPr>
        <w:t>,</w:t>
      </w:r>
      <w:r w:rsidR="006527FF"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695CE8" w:rsidRPr="00793E1B">
        <w:rPr>
          <w:color w:val="000000"/>
          <w:sz w:val="24"/>
          <w:szCs w:val="24"/>
        </w:rPr>
        <w:t xml:space="preserve"> </w:t>
      </w:r>
      <w:r w:rsidR="00695CE8" w:rsidRPr="00623271">
        <w:rPr>
          <w:sz w:val="24"/>
          <w:szCs w:val="24"/>
        </w:rPr>
        <w:t>«</w:t>
      </w:r>
      <w:r w:rsidR="008B70FF" w:rsidRPr="008B70FF">
        <w:rPr>
          <w:b/>
          <w:sz w:val="24"/>
          <w:szCs w:val="24"/>
        </w:rPr>
        <w:t>Коррекционно-развивающая работа с детьми младшего школьного возраста с ограниченными возможностями здоровья</w:t>
      </w:r>
      <w:r w:rsidR="008B70FF">
        <w:rPr>
          <w:b/>
          <w:sz w:val="24"/>
          <w:szCs w:val="24"/>
        </w:rPr>
        <w:t xml:space="preserve"> </w:t>
      </w:r>
      <w:r w:rsidR="00695CE8" w:rsidRPr="00623271">
        <w:rPr>
          <w:sz w:val="24"/>
          <w:szCs w:val="24"/>
        </w:rPr>
        <w:t>»</w:t>
      </w:r>
      <w:r w:rsidR="00695CE8" w:rsidRPr="000B40A9">
        <w:rPr>
          <w:sz w:val="24"/>
          <w:szCs w:val="24"/>
        </w:rPr>
        <w:t xml:space="preserve"> в течение </w:t>
      </w:r>
      <w:r w:rsidR="0011012B">
        <w:rPr>
          <w:sz w:val="24"/>
          <w:szCs w:val="24"/>
        </w:rPr>
        <w:t>2022/2023</w:t>
      </w:r>
      <w:r w:rsidR="00D77EA6">
        <w:rPr>
          <w:sz w:val="24"/>
          <w:szCs w:val="24"/>
        </w:rPr>
        <w:t xml:space="preserve"> </w:t>
      </w:r>
      <w:r w:rsidR="00695CE8" w:rsidRPr="000B40A9">
        <w:rPr>
          <w:sz w:val="24"/>
          <w:szCs w:val="24"/>
        </w:rPr>
        <w:t>учебного года.</w:t>
      </w:r>
    </w:p>
    <w:p w:rsidR="00695CE8" w:rsidRPr="00793E1B" w:rsidRDefault="00695CE8" w:rsidP="00695CE8">
      <w:pPr>
        <w:suppressAutoHyphens/>
        <w:jc w:val="both"/>
        <w:rPr>
          <w:color w:val="000000"/>
          <w:sz w:val="24"/>
          <w:szCs w:val="24"/>
        </w:rPr>
      </w:pPr>
    </w:p>
    <w:p w:rsidR="00DC5126" w:rsidRPr="00DC5126" w:rsidRDefault="00695CE8" w:rsidP="00695CE8">
      <w:pPr>
        <w:pStyle w:val="a4"/>
        <w:numPr>
          <w:ilvl w:val="0"/>
          <w:numId w:val="2"/>
        </w:numPr>
        <w:spacing w:after="0" w:line="240" w:lineRule="auto"/>
        <w:ind w:left="0" w:firstLine="709"/>
        <w:jc w:val="both"/>
        <w:rPr>
          <w:rFonts w:ascii="Times New Roman" w:hAnsi="Times New Roman"/>
          <w:b/>
          <w:color w:val="000000"/>
          <w:sz w:val="24"/>
          <w:szCs w:val="24"/>
        </w:rPr>
      </w:pPr>
      <w:r w:rsidRPr="00DC5126">
        <w:rPr>
          <w:rFonts w:ascii="Times New Roman" w:hAnsi="Times New Roman"/>
          <w:b/>
          <w:color w:val="000000"/>
          <w:sz w:val="24"/>
          <w:szCs w:val="24"/>
        </w:rPr>
        <w:t>Наименование дисциплины</w:t>
      </w:r>
      <w:r w:rsidRPr="00DC5126">
        <w:rPr>
          <w:rFonts w:ascii="Times New Roman" w:hAnsi="Times New Roman"/>
          <w:b/>
          <w:sz w:val="24"/>
          <w:szCs w:val="24"/>
        </w:rPr>
        <w:t xml:space="preserve">: </w:t>
      </w:r>
      <w:r w:rsidR="00C73A4C">
        <w:rPr>
          <w:rFonts w:ascii="Times New Roman" w:hAnsi="Times New Roman"/>
          <w:b/>
          <w:sz w:val="24"/>
          <w:szCs w:val="24"/>
        </w:rPr>
        <w:t>ФТД</w:t>
      </w:r>
      <w:r w:rsidR="007F0F4B">
        <w:rPr>
          <w:rFonts w:ascii="Times New Roman" w:hAnsi="Times New Roman"/>
          <w:b/>
          <w:sz w:val="24"/>
          <w:szCs w:val="24"/>
        </w:rPr>
        <w:t>.В.</w:t>
      </w:r>
      <w:r w:rsidR="00C73A4C">
        <w:rPr>
          <w:rFonts w:ascii="Times New Roman" w:hAnsi="Times New Roman"/>
          <w:b/>
          <w:sz w:val="24"/>
          <w:szCs w:val="24"/>
        </w:rPr>
        <w:t>01</w:t>
      </w:r>
      <w:r w:rsidRPr="00DC5126">
        <w:rPr>
          <w:rFonts w:ascii="Times New Roman" w:hAnsi="Times New Roman"/>
          <w:b/>
          <w:sz w:val="24"/>
          <w:szCs w:val="24"/>
        </w:rPr>
        <w:t xml:space="preserve"> </w:t>
      </w:r>
      <w:r w:rsidR="00DC5126" w:rsidRPr="001E50BF">
        <w:rPr>
          <w:rFonts w:ascii="Times New Roman" w:eastAsia="Times New Roman" w:hAnsi="Times New Roman"/>
          <w:b/>
          <w:sz w:val="24"/>
          <w:szCs w:val="24"/>
          <w:lang w:eastAsia="ru-RU"/>
        </w:rPr>
        <w:t xml:space="preserve">Коррекционно-развивающая работа с детьми </w:t>
      </w:r>
      <w:r w:rsidR="00C73A4C" w:rsidRPr="00C73A4C">
        <w:rPr>
          <w:rFonts w:ascii="Times New Roman" w:hAnsi="Times New Roman"/>
          <w:b/>
          <w:sz w:val="24"/>
          <w:szCs w:val="24"/>
        </w:rPr>
        <w:t>младшего школьного возраста</w:t>
      </w:r>
      <w:r w:rsidR="00C73A4C" w:rsidRPr="008B70FF">
        <w:rPr>
          <w:b/>
          <w:sz w:val="24"/>
          <w:szCs w:val="24"/>
        </w:rPr>
        <w:t xml:space="preserve"> </w:t>
      </w:r>
      <w:r w:rsidR="00DC5126" w:rsidRPr="001E50BF">
        <w:rPr>
          <w:rFonts w:ascii="Times New Roman" w:eastAsia="Times New Roman" w:hAnsi="Times New Roman"/>
          <w:b/>
          <w:sz w:val="24"/>
          <w:szCs w:val="24"/>
          <w:lang w:eastAsia="ru-RU"/>
        </w:rPr>
        <w:t>с ограниченными возможностями здоровья</w:t>
      </w:r>
      <w:r w:rsidR="00DC5126" w:rsidRPr="00DC5126">
        <w:rPr>
          <w:rFonts w:ascii="Tahoma" w:eastAsia="Times New Roman" w:hAnsi="Tahoma" w:cs="Tahoma"/>
          <w:b/>
          <w:sz w:val="24"/>
          <w:szCs w:val="24"/>
          <w:lang w:eastAsia="ru-RU"/>
        </w:rPr>
        <w:t xml:space="preserve"> </w:t>
      </w:r>
      <w:r w:rsidR="00DC5126">
        <w:rPr>
          <w:rFonts w:ascii="Tahoma" w:hAnsi="Tahoma" w:cs="Tahoma"/>
          <w:sz w:val="10"/>
          <w:szCs w:val="10"/>
        </w:rPr>
        <w:t xml:space="preserve">  </w:t>
      </w:r>
    </w:p>
    <w:p w:rsidR="00695CE8" w:rsidRPr="00DC5126" w:rsidRDefault="00695CE8" w:rsidP="00695CE8">
      <w:pPr>
        <w:pStyle w:val="a4"/>
        <w:numPr>
          <w:ilvl w:val="0"/>
          <w:numId w:val="2"/>
        </w:numPr>
        <w:spacing w:after="0" w:line="240" w:lineRule="auto"/>
        <w:ind w:left="0" w:firstLine="709"/>
        <w:jc w:val="both"/>
        <w:rPr>
          <w:rFonts w:ascii="Times New Roman" w:hAnsi="Times New Roman"/>
          <w:b/>
          <w:color w:val="000000"/>
          <w:sz w:val="24"/>
          <w:szCs w:val="24"/>
        </w:rPr>
      </w:pPr>
      <w:r w:rsidRPr="00DC5126">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73A4C" w:rsidRPr="001418A0" w:rsidRDefault="00695CE8" w:rsidP="00C73A4C">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C73A4C" w:rsidRPr="001418A0">
        <w:rPr>
          <w:rFonts w:eastAsia="Calibri"/>
          <w:sz w:val="24"/>
          <w:szCs w:val="24"/>
          <w:lang w:eastAsia="en-US"/>
        </w:rPr>
        <w:t xml:space="preserve">В соответствии с требованиями </w:t>
      </w:r>
      <w:r w:rsidR="00C73A4C" w:rsidRPr="001418A0">
        <w:rPr>
          <w:sz w:val="24"/>
          <w:szCs w:val="24"/>
        </w:rPr>
        <w:t xml:space="preserve">Федерального государственного образовательного стандарта высшего образования по направлению подготовки </w:t>
      </w:r>
      <w:r w:rsidR="003C2678" w:rsidRPr="003C2678">
        <w:rPr>
          <w:sz w:val="24"/>
          <w:szCs w:val="24"/>
        </w:rPr>
        <w:t>44.03.05 Педагогическое образование (с двумя профилями подготовки) (уровень бакалавриата), направленность (профиль)  «Дошкольное образование» и «Начальное образование»</w:t>
      </w:r>
      <w:r w:rsidR="00C73A4C" w:rsidRPr="001418A0">
        <w:rPr>
          <w:sz w:val="24"/>
          <w:szCs w:val="24"/>
        </w:rPr>
        <w:t xml:space="preserve">, утвержденного Приказом Минобрнауки России от </w:t>
      </w:r>
      <w:r w:rsidR="00422BCC">
        <w:rPr>
          <w:sz w:val="24"/>
          <w:szCs w:val="24"/>
        </w:rPr>
        <w:t>09.02.2016 №91</w:t>
      </w:r>
      <w:r w:rsidR="00C73A4C" w:rsidRPr="001418A0">
        <w:rPr>
          <w:sz w:val="24"/>
          <w:szCs w:val="24"/>
        </w:rPr>
        <w:t xml:space="preserve"> (зарегистрирован в Минюсте России 11.01.2016 N 40536) (далее - ФГОС ВО;</w:t>
      </w:r>
      <w:r w:rsidR="00C73A4C" w:rsidRPr="001418A0">
        <w:rPr>
          <w:rFonts w:eastAsia="Calibri"/>
          <w:sz w:val="24"/>
          <w:szCs w:val="24"/>
          <w:lang w:eastAsia="en-US"/>
        </w:rPr>
        <w:t xml:space="preserve"> при разработке основной профессиональной образовательной программы (</w:t>
      </w:r>
      <w:r w:rsidR="00C73A4C" w:rsidRPr="001418A0">
        <w:rPr>
          <w:rFonts w:eastAsia="Calibri"/>
          <w:i/>
          <w:sz w:val="24"/>
          <w:szCs w:val="24"/>
          <w:lang w:eastAsia="en-US"/>
        </w:rPr>
        <w:t>далее - ОПОП</w:t>
      </w:r>
      <w:r w:rsidR="00C73A4C" w:rsidRPr="001418A0">
        <w:rPr>
          <w:rFonts w:eastAsia="Calibri"/>
          <w:sz w:val="24"/>
          <w:szCs w:val="24"/>
          <w:lang w:eastAsia="en-US"/>
        </w:rPr>
        <w:t>) бакалавриата определены возможности Академии в формировании компетенций выпускников.</w:t>
      </w:r>
    </w:p>
    <w:p w:rsidR="00695CE8" w:rsidRPr="00793E1B" w:rsidRDefault="00695CE8" w:rsidP="00C73A4C">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r>
    </w:p>
    <w:p w:rsidR="00695CE8" w:rsidRPr="006D4466" w:rsidRDefault="00695CE8" w:rsidP="006D4466">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t xml:space="preserve"> </w:t>
      </w:r>
      <w:r w:rsidR="00DC5126" w:rsidRPr="001E50BF">
        <w:rPr>
          <w:b/>
          <w:sz w:val="24"/>
          <w:szCs w:val="24"/>
        </w:rPr>
        <w:t xml:space="preserve">Коррекционно-развивающая работа с детьми </w:t>
      </w:r>
      <w:r w:rsidR="00C73A4C">
        <w:rPr>
          <w:b/>
          <w:sz w:val="24"/>
          <w:szCs w:val="24"/>
        </w:rPr>
        <w:t xml:space="preserve">младшего школьного возраста </w:t>
      </w:r>
      <w:r w:rsidR="00DC5126" w:rsidRPr="001E50BF">
        <w:rPr>
          <w:b/>
          <w:sz w:val="24"/>
          <w:szCs w:val="24"/>
        </w:rPr>
        <w:t xml:space="preserve">с </w:t>
      </w:r>
      <w:r w:rsidR="00DC5126" w:rsidRPr="006D4466">
        <w:rPr>
          <w:b/>
          <w:sz w:val="24"/>
          <w:szCs w:val="24"/>
        </w:rPr>
        <w:t xml:space="preserve">ограниченными возможностями здоровья </w:t>
      </w:r>
      <w:r w:rsidR="00DC5126" w:rsidRPr="006D4466">
        <w:rPr>
          <w:sz w:val="24"/>
          <w:szCs w:val="24"/>
        </w:rPr>
        <w:t xml:space="preserve">  </w:t>
      </w:r>
      <w:r w:rsidRPr="006D4466">
        <w:rPr>
          <w:rFonts w:eastAsia="Calibri"/>
          <w:sz w:val="24"/>
          <w:szCs w:val="24"/>
          <w:lang w:eastAsia="en-US"/>
        </w:rPr>
        <w:t>направлен на формирование</w:t>
      </w:r>
      <w:r w:rsidRPr="006D4466">
        <w:rPr>
          <w:rFonts w:eastAsia="Calibri"/>
          <w:color w:val="000000"/>
          <w:sz w:val="24"/>
          <w:szCs w:val="24"/>
          <w:lang w:eastAsia="en-US"/>
        </w:rPr>
        <w:t xml:space="preserve"> следующих компетенций:  </w:t>
      </w:r>
    </w:p>
    <w:p w:rsidR="00695CE8" w:rsidRPr="006D4466" w:rsidRDefault="00695CE8" w:rsidP="006D4466">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695CE8" w:rsidRPr="006D4466" w:rsidTr="00695CE8">
        <w:tc>
          <w:tcPr>
            <w:tcW w:w="3049" w:type="dxa"/>
            <w:vAlign w:val="center"/>
          </w:tcPr>
          <w:p w:rsidR="00695CE8" w:rsidRPr="006D4466" w:rsidRDefault="00695CE8" w:rsidP="006D4466">
            <w:pPr>
              <w:widowControl/>
              <w:tabs>
                <w:tab w:val="left" w:pos="708"/>
              </w:tabs>
              <w:autoSpaceDE/>
              <w:adjustRightInd/>
              <w:jc w:val="center"/>
              <w:rPr>
                <w:rFonts w:eastAsia="Calibri"/>
                <w:color w:val="000000"/>
                <w:sz w:val="24"/>
                <w:szCs w:val="24"/>
                <w:lang w:eastAsia="en-US"/>
              </w:rPr>
            </w:pPr>
            <w:r w:rsidRPr="006D4466">
              <w:rPr>
                <w:rFonts w:eastAsia="Calibri"/>
                <w:color w:val="000000"/>
                <w:sz w:val="24"/>
                <w:szCs w:val="24"/>
                <w:lang w:eastAsia="en-US"/>
              </w:rPr>
              <w:t xml:space="preserve">Результаты освоения ОПОП (содержание </w:t>
            </w:r>
          </w:p>
          <w:p w:rsidR="00695CE8" w:rsidRPr="006D4466" w:rsidRDefault="00695CE8" w:rsidP="006D4466">
            <w:pPr>
              <w:widowControl/>
              <w:tabs>
                <w:tab w:val="left" w:pos="708"/>
              </w:tabs>
              <w:autoSpaceDE/>
              <w:adjustRightInd/>
              <w:jc w:val="center"/>
              <w:rPr>
                <w:rFonts w:eastAsia="Calibri"/>
                <w:color w:val="000000"/>
                <w:sz w:val="24"/>
                <w:szCs w:val="24"/>
                <w:lang w:eastAsia="en-US"/>
              </w:rPr>
            </w:pPr>
            <w:r w:rsidRPr="006D4466">
              <w:rPr>
                <w:rFonts w:eastAsia="Calibri"/>
                <w:color w:val="000000"/>
                <w:sz w:val="24"/>
                <w:szCs w:val="24"/>
                <w:lang w:eastAsia="en-US"/>
              </w:rPr>
              <w:t>компетенции)</w:t>
            </w:r>
          </w:p>
        </w:tc>
        <w:tc>
          <w:tcPr>
            <w:tcW w:w="1595" w:type="dxa"/>
            <w:vAlign w:val="center"/>
          </w:tcPr>
          <w:p w:rsidR="00695CE8" w:rsidRPr="006D4466" w:rsidRDefault="00695CE8" w:rsidP="006D4466">
            <w:pPr>
              <w:widowControl/>
              <w:tabs>
                <w:tab w:val="left" w:pos="708"/>
              </w:tabs>
              <w:autoSpaceDE/>
              <w:adjustRightInd/>
              <w:jc w:val="center"/>
              <w:rPr>
                <w:rFonts w:eastAsia="Calibri"/>
                <w:color w:val="000000"/>
                <w:sz w:val="24"/>
                <w:szCs w:val="24"/>
                <w:lang w:eastAsia="en-US"/>
              </w:rPr>
            </w:pPr>
            <w:r w:rsidRPr="006D4466">
              <w:rPr>
                <w:rFonts w:eastAsia="Calibri"/>
                <w:color w:val="000000"/>
                <w:sz w:val="24"/>
                <w:szCs w:val="24"/>
                <w:lang w:eastAsia="en-US"/>
              </w:rPr>
              <w:t xml:space="preserve">Код </w:t>
            </w:r>
          </w:p>
          <w:p w:rsidR="00695CE8" w:rsidRPr="006D4466" w:rsidRDefault="00695CE8" w:rsidP="006D4466">
            <w:pPr>
              <w:widowControl/>
              <w:tabs>
                <w:tab w:val="left" w:pos="708"/>
              </w:tabs>
              <w:autoSpaceDE/>
              <w:adjustRightInd/>
              <w:jc w:val="center"/>
              <w:rPr>
                <w:rFonts w:eastAsia="Calibri"/>
                <w:color w:val="000000"/>
                <w:sz w:val="24"/>
                <w:szCs w:val="24"/>
                <w:lang w:eastAsia="en-US"/>
              </w:rPr>
            </w:pPr>
            <w:r w:rsidRPr="006D4466">
              <w:rPr>
                <w:rFonts w:eastAsia="Calibri"/>
                <w:color w:val="000000"/>
                <w:sz w:val="24"/>
                <w:szCs w:val="24"/>
                <w:lang w:eastAsia="en-US"/>
              </w:rPr>
              <w:t>компетенции</w:t>
            </w:r>
          </w:p>
        </w:tc>
        <w:tc>
          <w:tcPr>
            <w:tcW w:w="4927" w:type="dxa"/>
            <w:vAlign w:val="center"/>
          </w:tcPr>
          <w:p w:rsidR="00695CE8" w:rsidRPr="006D4466" w:rsidRDefault="00695CE8" w:rsidP="006D4466">
            <w:pPr>
              <w:widowControl/>
              <w:tabs>
                <w:tab w:val="left" w:pos="708"/>
              </w:tabs>
              <w:autoSpaceDE/>
              <w:adjustRightInd/>
              <w:jc w:val="center"/>
              <w:rPr>
                <w:rFonts w:eastAsia="Calibri"/>
                <w:color w:val="000000"/>
                <w:sz w:val="24"/>
                <w:szCs w:val="24"/>
                <w:lang w:eastAsia="en-US"/>
              </w:rPr>
            </w:pPr>
            <w:r w:rsidRPr="006D4466">
              <w:rPr>
                <w:rFonts w:eastAsia="Calibri"/>
                <w:color w:val="000000"/>
                <w:sz w:val="24"/>
                <w:szCs w:val="24"/>
                <w:lang w:eastAsia="en-US"/>
              </w:rPr>
              <w:t xml:space="preserve">Перечень планируемых результатов </w:t>
            </w:r>
          </w:p>
          <w:p w:rsidR="00695CE8" w:rsidRPr="006D4466" w:rsidRDefault="00695CE8" w:rsidP="006D4466">
            <w:pPr>
              <w:widowControl/>
              <w:tabs>
                <w:tab w:val="left" w:pos="708"/>
              </w:tabs>
              <w:autoSpaceDE/>
              <w:adjustRightInd/>
              <w:jc w:val="center"/>
              <w:rPr>
                <w:rFonts w:eastAsia="Calibri"/>
                <w:color w:val="000000"/>
                <w:sz w:val="24"/>
                <w:szCs w:val="24"/>
                <w:lang w:eastAsia="en-US"/>
              </w:rPr>
            </w:pPr>
            <w:r w:rsidRPr="006D4466">
              <w:rPr>
                <w:rFonts w:eastAsia="Calibri"/>
                <w:color w:val="000000"/>
                <w:sz w:val="24"/>
                <w:szCs w:val="24"/>
                <w:lang w:eastAsia="en-US"/>
              </w:rPr>
              <w:t>обучения по дисциплине</w:t>
            </w:r>
          </w:p>
        </w:tc>
      </w:tr>
      <w:tr w:rsidR="006D4466" w:rsidRPr="006D4466" w:rsidTr="00695CE8">
        <w:tc>
          <w:tcPr>
            <w:tcW w:w="3049" w:type="dxa"/>
            <w:vAlign w:val="center"/>
          </w:tcPr>
          <w:p w:rsidR="006D4466" w:rsidRPr="006D4466" w:rsidRDefault="00C73A4C" w:rsidP="00C73A4C">
            <w:pPr>
              <w:tabs>
                <w:tab w:val="left" w:pos="708"/>
              </w:tabs>
              <w:jc w:val="both"/>
              <w:rPr>
                <w:sz w:val="24"/>
                <w:szCs w:val="24"/>
              </w:rPr>
            </w:pPr>
            <w:r w:rsidRPr="00C73A4C">
              <w:rPr>
                <w:rStyle w:val="FontStyle46"/>
                <w:sz w:val="24"/>
                <w:szCs w:val="24"/>
              </w:rPr>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6D4466" w:rsidRPr="006D4466" w:rsidRDefault="00C73A4C" w:rsidP="006D4466">
            <w:pPr>
              <w:tabs>
                <w:tab w:val="left" w:pos="708"/>
              </w:tabs>
              <w:ind w:firstLine="567"/>
              <w:jc w:val="both"/>
              <w:rPr>
                <w:sz w:val="24"/>
                <w:szCs w:val="24"/>
              </w:rPr>
            </w:pPr>
            <w:r>
              <w:rPr>
                <w:sz w:val="24"/>
                <w:szCs w:val="24"/>
              </w:rPr>
              <w:t>ПК-4</w:t>
            </w:r>
          </w:p>
        </w:tc>
        <w:tc>
          <w:tcPr>
            <w:tcW w:w="4927" w:type="dxa"/>
            <w:vAlign w:val="center"/>
          </w:tcPr>
          <w:p w:rsidR="00C73A4C" w:rsidRPr="00F37782" w:rsidRDefault="00C73A4C" w:rsidP="00C73A4C">
            <w:pPr>
              <w:tabs>
                <w:tab w:val="left" w:pos="318"/>
              </w:tabs>
              <w:ind w:firstLine="34"/>
              <w:contextualSpacing/>
              <w:rPr>
                <w:rFonts w:eastAsia="Calibri"/>
                <w:i/>
                <w:sz w:val="24"/>
                <w:szCs w:val="24"/>
                <w:lang w:eastAsia="en-US"/>
              </w:rPr>
            </w:pPr>
            <w:r w:rsidRPr="00F37782">
              <w:rPr>
                <w:rFonts w:eastAsia="Calibri"/>
                <w:i/>
                <w:sz w:val="24"/>
                <w:szCs w:val="24"/>
                <w:lang w:eastAsia="en-US"/>
              </w:rPr>
              <w:t xml:space="preserve">Знать: </w:t>
            </w:r>
          </w:p>
          <w:p w:rsidR="00C73A4C" w:rsidRPr="00F37782" w:rsidRDefault="00C73A4C" w:rsidP="00C73A4C">
            <w:pPr>
              <w:pStyle w:val="a4"/>
              <w:numPr>
                <w:ilvl w:val="0"/>
                <w:numId w:val="16"/>
              </w:numPr>
              <w:tabs>
                <w:tab w:val="left" w:pos="318"/>
              </w:tabs>
              <w:spacing w:line="240" w:lineRule="auto"/>
              <w:jc w:val="both"/>
              <w:rPr>
                <w:rFonts w:ascii="Times New Roman" w:hAnsi="Times New Roman"/>
                <w:sz w:val="24"/>
                <w:szCs w:val="24"/>
              </w:rPr>
            </w:pPr>
            <w:r w:rsidRPr="00F37782">
              <w:rPr>
                <w:rFonts w:ascii="Times New Roman" w:hAnsi="Times New Roman"/>
                <w:sz w:val="24"/>
                <w:szCs w:val="24"/>
              </w:rPr>
              <w:t>основные способы достижения личностных, метапредметных и предметных результатов обучения</w:t>
            </w:r>
          </w:p>
          <w:p w:rsidR="00C73A4C" w:rsidRPr="00F37782" w:rsidRDefault="00C73A4C" w:rsidP="00C73A4C">
            <w:pPr>
              <w:pStyle w:val="a4"/>
              <w:numPr>
                <w:ilvl w:val="0"/>
                <w:numId w:val="16"/>
              </w:numPr>
              <w:spacing w:line="240" w:lineRule="auto"/>
              <w:jc w:val="both"/>
              <w:rPr>
                <w:rFonts w:ascii="Times New Roman" w:hAnsi="Times New Roman"/>
                <w:sz w:val="24"/>
                <w:szCs w:val="24"/>
              </w:rPr>
            </w:pPr>
            <w:r w:rsidRPr="00F37782">
              <w:rPr>
                <w:rFonts w:ascii="Times New Roman" w:hAnsi="Times New Roman"/>
                <w:sz w:val="24"/>
                <w:szCs w:val="24"/>
              </w:rPr>
              <w:t>теорию преподавания учебных предметов   для различных категорий обучающихся;</w:t>
            </w:r>
          </w:p>
          <w:p w:rsidR="00C73A4C" w:rsidRPr="00F37782" w:rsidRDefault="00C73A4C" w:rsidP="00C73A4C">
            <w:pPr>
              <w:pStyle w:val="a4"/>
              <w:numPr>
                <w:ilvl w:val="0"/>
                <w:numId w:val="16"/>
              </w:numPr>
              <w:spacing w:line="240" w:lineRule="auto"/>
              <w:jc w:val="both"/>
              <w:rPr>
                <w:rFonts w:ascii="Times New Roman" w:hAnsi="Times New Roman"/>
                <w:sz w:val="24"/>
                <w:szCs w:val="24"/>
              </w:rPr>
            </w:pPr>
            <w:r w:rsidRPr="00F37782">
              <w:rPr>
                <w:rFonts w:ascii="Times New Roman" w:hAnsi="Times New Roman"/>
                <w:sz w:val="24"/>
                <w:szCs w:val="24"/>
              </w:rPr>
              <w:t>факторы, определяющие эффективность учебно-воспитательного процесса;</w:t>
            </w:r>
          </w:p>
          <w:p w:rsidR="00C73A4C" w:rsidRPr="00F37782" w:rsidRDefault="00C73A4C" w:rsidP="00C73A4C">
            <w:pPr>
              <w:pStyle w:val="a4"/>
              <w:numPr>
                <w:ilvl w:val="0"/>
                <w:numId w:val="16"/>
              </w:numPr>
              <w:tabs>
                <w:tab w:val="left" w:pos="318"/>
              </w:tabs>
              <w:spacing w:line="240" w:lineRule="auto"/>
              <w:jc w:val="both"/>
              <w:rPr>
                <w:rFonts w:ascii="Times New Roman" w:hAnsi="Times New Roman"/>
                <w:sz w:val="24"/>
                <w:szCs w:val="24"/>
              </w:rPr>
            </w:pPr>
            <w:r w:rsidRPr="00F37782">
              <w:rPr>
                <w:rFonts w:ascii="Times New Roman" w:hAnsi="Times New Roman"/>
                <w:sz w:val="24"/>
                <w:szCs w:val="24"/>
              </w:rPr>
              <w:t>способы оценки качества учебно-воспитательного процесса</w:t>
            </w:r>
          </w:p>
          <w:p w:rsidR="00C73A4C" w:rsidRPr="00F37782" w:rsidRDefault="00C73A4C" w:rsidP="00C73A4C">
            <w:pPr>
              <w:tabs>
                <w:tab w:val="left" w:pos="318"/>
              </w:tabs>
              <w:ind w:firstLine="34"/>
              <w:contextualSpacing/>
              <w:rPr>
                <w:i/>
                <w:sz w:val="24"/>
                <w:szCs w:val="24"/>
              </w:rPr>
            </w:pPr>
            <w:r w:rsidRPr="00F37782">
              <w:rPr>
                <w:i/>
                <w:sz w:val="24"/>
                <w:szCs w:val="24"/>
              </w:rPr>
              <w:t>Уметь:</w:t>
            </w:r>
          </w:p>
          <w:p w:rsidR="00C73A4C" w:rsidRPr="00F37782" w:rsidRDefault="00C73A4C" w:rsidP="00C73A4C">
            <w:pPr>
              <w:pStyle w:val="Defaul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F37782">
              <w:t>эффективно осуществлять учебно-воспитательный процесс в различными категориями обучающихся;</w:t>
            </w:r>
          </w:p>
          <w:p w:rsidR="00C73A4C" w:rsidRPr="00F37782" w:rsidRDefault="00C73A4C" w:rsidP="00C73A4C">
            <w:pPr>
              <w:pStyle w:val="Default"/>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F37782">
              <w:lastRenderedPageBreak/>
              <w:t>рационально использовать методы, средства и формы воспитания и обучения;</w:t>
            </w:r>
          </w:p>
          <w:p w:rsidR="00C73A4C" w:rsidRPr="00F37782" w:rsidRDefault="00C73A4C" w:rsidP="00C73A4C">
            <w:pPr>
              <w:pStyle w:val="a4"/>
              <w:numPr>
                <w:ilvl w:val="0"/>
                <w:numId w:val="14"/>
              </w:numPr>
              <w:tabs>
                <w:tab w:val="left" w:pos="318"/>
              </w:tabs>
              <w:spacing w:line="240" w:lineRule="auto"/>
              <w:jc w:val="both"/>
              <w:rPr>
                <w:rFonts w:ascii="Times New Roman" w:hAnsi="Times New Roman"/>
                <w:sz w:val="24"/>
                <w:szCs w:val="24"/>
              </w:rPr>
            </w:pPr>
            <w:r w:rsidRPr="00F37782">
              <w:rPr>
                <w:rFonts w:ascii="Times New Roman" w:hAnsi="Times New Roman"/>
                <w:sz w:val="24"/>
                <w:szCs w:val="24"/>
              </w:rPr>
              <w:t>использовать основные положения и достижения смежных наук для повышения качества учебно-воспитательного процесса.</w:t>
            </w:r>
          </w:p>
          <w:p w:rsidR="00C73A4C" w:rsidRPr="00F37782" w:rsidRDefault="00C73A4C" w:rsidP="00C73A4C">
            <w:pPr>
              <w:tabs>
                <w:tab w:val="left" w:pos="318"/>
              </w:tabs>
              <w:ind w:firstLine="34"/>
              <w:contextualSpacing/>
              <w:rPr>
                <w:i/>
                <w:sz w:val="24"/>
                <w:szCs w:val="24"/>
              </w:rPr>
            </w:pPr>
            <w:r w:rsidRPr="00F37782">
              <w:rPr>
                <w:i/>
                <w:sz w:val="24"/>
                <w:szCs w:val="24"/>
              </w:rPr>
              <w:t>Владеть:</w:t>
            </w:r>
          </w:p>
          <w:p w:rsidR="00C73A4C" w:rsidRPr="00F37782" w:rsidRDefault="00C73A4C" w:rsidP="00C73A4C">
            <w:pPr>
              <w:pStyle w:val="Default"/>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F37782">
              <w:t>навыками создания образовательной среды для повышения качества учебно-воспитательного процесса на основе межпредметных связей;</w:t>
            </w:r>
          </w:p>
          <w:p w:rsidR="006D4466" w:rsidRPr="006D4466" w:rsidRDefault="00C73A4C" w:rsidP="00C73A4C">
            <w:pPr>
              <w:widowControl/>
              <w:numPr>
                <w:ilvl w:val="0"/>
                <w:numId w:val="3"/>
              </w:numPr>
              <w:tabs>
                <w:tab w:val="left" w:pos="708"/>
              </w:tabs>
              <w:autoSpaceDE/>
              <w:adjustRightInd/>
              <w:ind w:left="0" w:firstLine="567"/>
              <w:jc w:val="both"/>
              <w:rPr>
                <w:sz w:val="24"/>
                <w:szCs w:val="24"/>
                <w:lang w:eastAsia="en-US"/>
              </w:rPr>
            </w:pPr>
            <w:r w:rsidRPr="00F37782">
              <w:rPr>
                <w:sz w:val="24"/>
                <w:szCs w:val="24"/>
              </w:rPr>
              <w:t>навыками анализа результатов осуществления учебно-воспитательного процесса с различными категориями обучающихся.</w:t>
            </w:r>
          </w:p>
        </w:tc>
      </w:tr>
    </w:tbl>
    <w:p w:rsidR="00695CE8" w:rsidRPr="006D4466" w:rsidRDefault="00695CE8" w:rsidP="006D4466">
      <w:pPr>
        <w:widowControl/>
        <w:tabs>
          <w:tab w:val="left" w:pos="708"/>
        </w:tabs>
        <w:autoSpaceDE/>
        <w:adjustRightInd/>
        <w:jc w:val="both"/>
        <w:rPr>
          <w:rFonts w:eastAsia="Calibri"/>
          <w:color w:val="000000"/>
          <w:sz w:val="24"/>
          <w:szCs w:val="24"/>
          <w:lang w:eastAsia="en-US"/>
        </w:rPr>
      </w:pPr>
    </w:p>
    <w:p w:rsidR="00695CE8" w:rsidRPr="00793E1B" w:rsidRDefault="00695CE8" w:rsidP="00695CE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695CE8" w:rsidRPr="00793E1B" w:rsidRDefault="00695CE8" w:rsidP="00695CE8">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C73A4C">
        <w:rPr>
          <w:b/>
          <w:sz w:val="24"/>
          <w:szCs w:val="24"/>
        </w:rPr>
        <w:t>ФТД</w:t>
      </w:r>
      <w:r w:rsidR="007F0F4B">
        <w:rPr>
          <w:b/>
          <w:sz w:val="24"/>
          <w:szCs w:val="24"/>
        </w:rPr>
        <w:t>.В.</w:t>
      </w:r>
      <w:r w:rsidR="00C73A4C">
        <w:rPr>
          <w:b/>
          <w:sz w:val="24"/>
          <w:szCs w:val="24"/>
        </w:rPr>
        <w:t>01</w:t>
      </w:r>
      <w:r w:rsidRPr="00695CE8">
        <w:rPr>
          <w:b/>
          <w:sz w:val="24"/>
          <w:szCs w:val="24"/>
        </w:rPr>
        <w:t xml:space="preserve">  </w:t>
      </w:r>
      <w:r w:rsidR="00DC5126" w:rsidRPr="001E50BF">
        <w:rPr>
          <w:b/>
          <w:sz w:val="24"/>
          <w:szCs w:val="24"/>
        </w:rPr>
        <w:t xml:space="preserve">Коррекционно-развивающая работа с детьми </w:t>
      </w:r>
      <w:r w:rsidR="00C73A4C">
        <w:rPr>
          <w:b/>
          <w:sz w:val="24"/>
          <w:szCs w:val="24"/>
        </w:rPr>
        <w:t xml:space="preserve">младшего школьного возраста </w:t>
      </w:r>
      <w:r w:rsidR="00DC5126" w:rsidRPr="001E50BF">
        <w:rPr>
          <w:b/>
          <w:sz w:val="24"/>
          <w:szCs w:val="24"/>
        </w:rPr>
        <w:t>с ограниченными возможностями здоровья</w:t>
      </w:r>
      <w:r w:rsidR="00DC5126" w:rsidRPr="00DC5126">
        <w:rPr>
          <w:rFonts w:ascii="Tahoma" w:hAnsi="Tahoma" w:cs="Tahoma"/>
          <w:b/>
          <w:sz w:val="24"/>
          <w:szCs w:val="24"/>
        </w:rPr>
        <w:t xml:space="preserve"> </w:t>
      </w:r>
      <w:r w:rsidR="00DC5126">
        <w:rPr>
          <w:rFonts w:ascii="Tahoma" w:hAnsi="Tahoma" w:cs="Tahoma"/>
          <w:sz w:val="10"/>
          <w:szCs w:val="10"/>
        </w:rPr>
        <w:t xml:space="preserve">  </w:t>
      </w:r>
      <w:r w:rsidRPr="00793E1B">
        <w:rPr>
          <w:rFonts w:eastAsia="Calibri"/>
          <w:color w:val="000000"/>
          <w:sz w:val="24"/>
          <w:szCs w:val="24"/>
          <w:lang w:eastAsia="en-US"/>
        </w:rPr>
        <w:t xml:space="preserve">является </w:t>
      </w:r>
      <w:r w:rsidR="00C73A4C">
        <w:rPr>
          <w:rFonts w:eastAsia="Calibri"/>
          <w:color w:val="000000"/>
          <w:sz w:val="24"/>
          <w:szCs w:val="24"/>
          <w:lang w:eastAsia="en-US"/>
        </w:rPr>
        <w:t xml:space="preserve">факультативной </w:t>
      </w:r>
      <w:r w:rsidRPr="00793E1B">
        <w:rPr>
          <w:rFonts w:eastAsia="Calibri"/>
          <w:color w:val="000000"/>
          <w:sz w:val="24"/>
          <w:szCs w:val="24"/>
          <w:lang w:eastAsia="en-US"/>
        </w:rPr>
        <w:t>дисциплиной</w:t>
      </w:r>
      <w:r w:rsidR="006527FF">
        <w:rPr>
          <w:rFonts w:eastAsia="Calibri"/>
          <w:color w:val="000000"/>
          <w:sz w:val="24"/>
          <w:szCs w:val="24"/>
          <w:lang w:eastAsia="en-US"/>
        </w:rPr>
        <w:t>.</w:t>
      </w:r>
    </w:p>
    <w:p w:rsidR="00695CE8" w:rsidRPr="00793E1B" w:rsidRDefault="00695CE8" w:rsidP="00695CE8">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2433"/>
        <w:gridCol w:w="2146"/>
        <w:gridCol w:w="2423"/>
        <w:gridCol w:w="1163"/>
      </w:tblGrid>
      <w:tr w:rsidR="00695CE8" w:rsidRPr="00793E1B" w:rsidTr="00695CE8">
        <w:tc>
          <w:tcPr>
            <w:tcW w:w="1196" w:type="dxa"/>
            <w:vMerge w:val="restart"/>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695CE8" w:rsidRPr="00793E1B" w:rsidTr="00695CE8">
        <w:tc>
          <w:tcPr>
            <w:tcW w:w="1196"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r>
      <w:tr w:rsidR="00695CE8" w:rsidRPr="00793E1B" w:rsidTr="00695CE8">
        <w:tc>
          <w:tcPr>
            <w:tcW w:w="1196"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c>
          <w:tcPr>
            <w:tcW w:w="2232" w:type="dxa"/>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695CE8" w:rsidRPr="00793E1B" w:rsidRDefault="00695CE8" w:rsidP="00695C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695CE8" w:rsidRPr="00793E1B" w:rsidRDefault="00695CE8" w:rsidP="00695CE8">
            <w:pPr>
              <w:widowControl/>
              <w:tabs>
                <w:tab w:val="left" w:pos="708"/>
              </w:tabs>
              <w:autoSpaceDE/>
              <w:adjustRightInd/>
              <w:jc w:val="both"/>
              <w:rPr>
                <w:rFonts w:eastAsia="Calibri"/>
                <w:color w:val="000000"/>
                <w:sz w:val="24"/>
                <w:szCs w:val="24"/>
                <w:lang w:eastAsia="en-US"/>
              </w:rPr>
            </w:pPr>
          </w:p>
        </w:tc>
      </w:tr>
      <w:tr w:rsidR="00695CE8" w:rsidRPr="00793E1B" w:rsidTr="00695CE8">
        <w:tc>
          <w:tcPr>
            <w:tcW w:w="1196" w:type="dxa"/>
            <w:vAlign w:val="center"/>
          </w:tcPr>
          <w:p w:rsidR="00695CE8" w:rsidRPr="00DC5126" w:rsidRDefault="00C73A4C" w:rsidP="00C73A4C">
            <w:pPr>
              <w:widowControl/>
              <w:tabs>
                <w:tab w:val="left" w:pos="708"/>
              </w:tabs>
              <w:autoSpaceDE/>
              <w:adjustRightInd/>
              <w:jc w:val="both"/>
              <w:rPr>
                <w:rFonts w:eastAsia="Calibri"/>
                <w:color w:val="FF0000"/>
                <w:sz w:val="28"/>
                <w:szCs w:val="28"/>
                <w:lang w:eastAsia="en-US"/>
              </w:rPr>
            </w:pPr>
            <w:r>
              <w:rPr>
                <w:sz w:val="28"/>
                <w:szCs w:val="28"/>
              </w:rPr>
              <w:t>ФТД</w:t>
            </w:r>
            <w:r w:rsidR="007F0F4B">
              <w:rPr>
                <w:sz w:val="28"/>
                <w:szCs w:val="28"/>
              </w:rPr>
              <w:t>.В.</w:t>
            </w:r>
            <w:r>
              <w:rPr>
                <w:sz w:val="28"/>
                <w:szCs w:val="28"/>
              </w:rPr>
              <w:t>01</w:t>
            </w:r>
            <w:r w:rsidR="00695CE8" w:rsidRPr="00DC5126">
              <w:rPr>
                <w:sz w:val="28"/>
                <w:szCs w:val="28"/>
              </w:rPr>
              <w:t xml:space="preserve">  </w:t>
            </w:r>
          </w:p>
        </w:tc>
        <w:tc>
          <w:tcPr>
            <w:tcW w:w="2494" w:type="dxa"/>
            <w:vAlign w:val="center"/>
          </w:tcPr>
          <w:p w:rsidR="00695CE8" w:rsidRPr="00162055" w:rsidRDefault="00DC5126" w:rsidP="00695CE8">
            <w:pPr>
              <w:widowControl/>
              <w:tabs>
                <w:tab w:val="left" w:pos="708"/>
              </w:tabs>
              <w:autoSpaceDE/>
              <w:adjustRightInd/>
              <w:jc w:val="both"/>
              <w:rPr>
                <w:rFonts w:eastAsia="Calibri"/>
                <w:color w:val="FF0000"/>
                <w:sz w:val="24"/>
                <w:szCs w:val="24"/>
                <w:lang w:eastAsia="en-US"/>
              </w:rPr>
            </w:pPr>
            <w:r w:rsidRPr="001E50BF">
              <w:rPr>
                <w:b/>
                <w:sz w:val="24"/>
                <w:szCs w:val="24"/>
              </w:rPr>
              <w:t>Коррекционно-развивающая работа с детьми</w:t>
            </w:r>
            <w:r w:rsidR="00C73A4C">
              <w:rPr>
                <w:b/>
                <w:sz w:val="24"/>
                <w:szCs w:val="24"/>
              </w:rPr>
              <w:t xml:space="preserve"> младшего школьного возраста </w:t>
            </w:r>
            <w:r w:rsidRPr="001E50BF">
              <w:rPr>
                <w:b/>
                <w:sz w:val="24"/>
                <w:szCs w:val="24"/>
              </w:rPr>
              <w:t xml:space="preserve"> с ограниченными возможностями здоровья</w:t>
            </w:r>
            <w:r w:rsidRPr="00DC5126">
              <w:rPr>
                <w:rFonts w:ascii="Tahoma" w:hAnsi="Tahoma" w:cs="Tahoma"/>
                <w:b/>
                <w:sz w:val="24"/>
                <w:szCs w:val="24"/>
              </w:rPr>
              <w:t xml:space="preserve"> </w:t>
            </w:r>
            <w:r>
              <w:rPr>
                <w:rFonts w:ascii="Tahoma" w:hAnsi="Tahoma" w:cs="Tahoma"/>
                <w:sz w:val="10"/>
                <w:szCs w:val="10"/>
              </w:rPr>
              <w:t xml:space="preserve">  </w:t>
            </w:r>
          </w:p>
        </w:tc>
        <w:tc>
          <w:tcPr>
            <w:tcW w:w="2232" w:type="dxa"/>
            <w:vAlign w:val="center"/>
          </w:tcPr>
          <w:p w:rsidR="00EC7B48" w:rsidRPr="00EC7B48" w:rsidRDefault="00EC7B48" w:rsidP="00695CE8">
            <w:pPr>
              <w:jc w:val="both"/>
              <w:rPr>
                <w:sz w:val="24"/>
                <w:szCs w:val="24"/>
              </w:rPr>
            </w:pPr>
          </w:p>
          <w:p w:rsidR="00695CE8" w:rsidRPr="00A15E39" w:rsidRDefault="00695CE8" w:rsidP="00695CE8">
            <w:pPr>
              <w:jc w:val="both"/>
              <w:rPr>
                <w:color w:val="000000"/>
                <w:sz w:val="24"/>
                <w:szCs w:val="24"/>
              </w:rPr>
            </w:pPr>
            <w:r w:rsidRPr="00EC7B48">
              <w:rPr>
                <w:sz w:val="24"/>
                <w:szCs w:val="24"/>
              </w:rPr>
              <w:t>Общая и</w:t>
            </w:r>
            <w:r w:rsidRPr="00A15E39">
              <w:rPr>
                <w:color w:val="000000"/>
                <w:sz w:val="24"/>
                <w:szCs w:val="24"/>
              </w:rPr>
              <w:t xml:space="preserve"> возрастная психология</w:t>
            </w:r>
          </w:p>
          <w:p w:rsidR="00695CE8" w:rsidRPr="007A4A81" w:rsidRDefault="00695CE8" w:rsidP="00326D7A">
            <w:pPr>
              <w:jc w:val="both"/>
              <w:rPr>
                <w:color w:val="000000"/>
                <w:sz w:val="24"/>
                <w:szCs w:val="24"/>
              </w:rPr>
            </w:pPr>
          </w:p>
        </w:tc>
        <w:tc>
          <w:tcPr>
            <w:tcW w:w="2464" w:type="dxa"/>
            <w:vAlign w:val="center"/>
          </w:tcPr>
          <w:p w:rsidR="00695CE8" w:rsidRPr="007A4A81" w:rsidRDefault="00C73A4C" w:rsidP="00C73A4C">
            <w:pPr>
              <w:jc w:val="both"/>
              <w:rPr>
                <w:color w:val="000000"/>
                <w:sz w:val="24"/>
                <w:szCs w:val="24"/>
              </w:rPr>
            </w:pPr>
            <w:r>
              <w:rPr>
                <w:color w:val="000000"/>
                <w:sz w:val="24"/>
                <w:szCs w:val="24"/>
              </w:rPr>
              <w:t xml:space="preserve">Производственная практика (педагогическая практика) </w:t>
            </w:r>
          </w:p>
        </w:tc>
        <w:tc>
          <w:tcPr>
            <w:tcW w:w="1185" w:type="dxa"/>
            <w:vAlign w:val="center"/>
          </w:tcPr>
          <w:p w:rsidR="00326D7A" w:rsidRPr="00326D7A" w:rsidRDefault="00C73A4C" w:rsidP="00326D7A">
            <w:pPr>
              <w:jc w:val="both"/>
              <w:rPr>
                <w:sz w:val="22"/>
                <w:szCs w:val="10"/>
              </w:rPr>
            </w:pPr>
            <w:r>
              <w:rPr>
                <w:sz w:val="22"/>
                <w:szCs w:val="10"/>
              </w:rPr>
              <w:t>ПК-4</w:t>
            </w:r>
          </w:p>
          <w:p w:rsidR="00695CE8" w:rsidRPr="001F3561" w:rsidRDefault="00695CE8" w:rsidP="00695CE8">
            <w:pPr>
              <w:widowControl/>
              <w:tabs>
                <w:tab w:val="left" w:pos="708"/>
              </w:tabs>
              <w:autoSpaceDE/>
              <w:adjustRightInd/>
              <w:jc w:val="both"/>
              <w:rPr>
                <w:rFonts w:eastAsia="Calibri"/>
                <w:sz w:val="24"/>
                <w:szCs w:val="24"/>
                <w:lang w:eastAsia="en-US"/>
              </w:rPr>
            </w:pPr>
          </w:p>
        </w:tc>
      </w:tr>
    </w:tbl>
    <w:p w:rsidR="00695CE8" w:rsidRPr="00793E1B" w:rsidRDefault="00695CE8" w:rsidP="00695CE8">
      <w:pPr>
        <w:widowControl/>
        <w:autoSpaceDE/>
        <w:autoSpaceDN/>
        <w:adjustRightInd/>
        <w:contextualSpacing/>
        <w:jc w:val="both"/>
        <w:rPr>
          <w:rFonts w:eastAsia="Calibri"/>
          <w:b/>
          <w:color w:val="000000"/>
          <w:spacing w:val="4"/>
          <w:sz w:val="24"/>
          <w:szCs w:val="24"/>
          <w:lang w:eastAsia="en-US"/>
        </w:rPr>
      </w:pPr>
    </w:p>
    <w:p w:rsidR="00695CE8" w:rsidRPr="00793E1B" w:rsidRDefault="00695CE8" w:rsidP="00695CE8">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95CE8" w:rsidRDefault="00695CE8" w:rsidP="00695CE8">
      <w:pPr>
        <w:ind w:firstLine="709"/>
        <w:jc w:val="both"/>
        <w:rPr>
          <w:color w:val="000000"/>
          <w:sz w:val="24"/>
          <w:szCs w:val="24"/>
        </w:rPr>
      </w:pPr>
    </w:p>
    <w:p w:rsidR="00695CE8" w:rsidRPr="00D0372B" w:rsidRDefault="00695CE8" w:rsidP="00695CE8">
      <w:pPr>
        <w:widowControl/>
        <w:autoSpaceDE/>
        <w:autoSpaceDN/>
        <w:adjustRightInd/>
        <w:ind w:firstLine="709"/>
        <w:jc w:val="both"/>
        <w:rPr>
          <w:rFonts w:eastAsia="Calibri"/>
          <w:sz w:val="24"/>
          <w:szCs w:val="24"/>
          <w:lang w:eastAsia="en-US"/>
        </w:rPr>
      </w:pPr>
      <w:r w:rsidRPr="00D0372B">
        <w:rPr>
          <w:rFonts w:eastAsia="Calibri"/>
          <w:sz w:val="24"/>
          <w:szCs w:val="24"/>
          <w:lang w:eastAsia="en-US"/>
        </w:rPr>
        <w:t xml:space="preserve">Объем учебной дисциплины – </w:t>
      </w:r>
      <w:r w:rsidR="00C73A4C">
        <w:rPr>
          <w:rFonts w:eastAsia="Calibri"/>
          <w:sz w:val="24"/>
          <w:szCs w:val="24"/>
          <w:lang w:eastAsia="en-US"/>
        </w:rPr>
        <w:t>2</w:t>
      </w:r>
      <w:r w:rsidRPr="00D0372B">
        <w:rPr>
          <w:rFonts w:eastAsia="Calibri"/>
          <w:sz w:val="24"/>
          <w:szCs w:val="24"/>
          <w:lang w:eastAsia="en-US"/>
        </w:rPr>
        <w:t xml:space="preserve"> зачетных единиц</w:t>
      </w:r>
      <w:r w:rsidR="00C73A4C">
        <w:rPr>
          <w:rFonts w:eastAsia="Calibri"/>
          <w:sz w:val="24"/>
          <w:szCs w:val="24"/>
          <w:lang w:eastAsia="en-US"/>
        </w:rPr>
        <w:t>ы</w:t>
      </w:r>
      <w:r w:rsidRPr="00D0372B">
        <w:rPr>
          <w:rFonts w:eastAsia="Calibri"/>
          <w:sz w:val="24"/>
          <w:szCs w:val="24"/>
          <w:lang w:eastAsia="en-US"/>
        </w:rPr>
        <w:t xml:space="preserve"> – </w:t>
      </w:r>
      <w:r w:rsidR="00C73A4C">
        <w:rPr>
          <w:rFonts w:eastAsia="Calibri"/>
          <w:sz w:val="24"/>
          <w:szCs w:val="24"/>
          <w:lang w:eastAsia="en-US"/>
        </w:rPr>
        <w:t xml:space="preserve">72 </w:t>
      </w:r>
      <w:r w:rsidRPr="00D0372B">
        <w:rPr>
          <w:rFonts w:eastAsia="Calibri"/>
          <w:sz w:val="24"/>
          <w:szCs w:val="24"/>
          <w:lang w:eastAsia="en-US"/>
        </w:rPr>
        <w:t xml:space="preserve"> академических час</w:t>
      </w:r>
      <w:r w:rsidR="00C73A4C">
        <w:rPr>
          <w:rFonts w:eastAsia="Calibri"/>
          <w:sz w:val="24"/>
          <w:szCs w:val="24"/>
          <w:lang w:eastAsia="en-US"/>
        </w:rPr>
        <w:t>а</w:t>
      </w:r>
    </w:p>
    <w:p w:rsidR="00695CE8" w:rsidRPr="00D0372B" w:rsidRDefault="00695CE8" w:rsidP="00695CE8">
      <w:pPr>
        <w:widowControl/>
        <w:autoSpaceDE/>
        <w:autoSpaceDN/>
        <w:adjustRightInd/>
        <w:ind w:firstLine="709"/>
        <w:jc w:val="both"/>
        <w:rPr>
          <w:rFonts w:eastAsia="Calibri"/>
          <w:sz w:val="24"/>
          <w:szCs w:val="24"/>
          <w:lang w:eastAsia="en-US"/>
        </w:rPr>
      </w:pPr>
      <w:r w:rsidRPr="00D0372B">
        <w:rPr>
          <w:rFonts w:eastAsia="Calibri"/>
          <w:sz w:val="24"/>
          <w:szCs w:val="24"/>
          <w:lang w:eastAsia="en-US"/>
        </w:rPr>
        <w:t>Из них</w:t>
      </w:r>
      <w:r w:rsidRPr="00D0372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95CE8" w:rsidRPr="00D0372B" w:rsidTr="00695CE8">
        <w:tc>
          <w:tcPr>
            <w:tcW w:w="4365" w:type="dxa"/>
          </w:tcPr>
          <w:p w:rsidR="00695CE8" w:rsidRPr="00D0372B" w:rsidRDefault="00695CE8" w:rsidP="00695CE8">
            <w:pPr>
              <w:widowControl/>
              <w:autoSpaceDE/>
              <w:autoSpaceDN/>
              <w:adjustRightInd/>
              <w:jc w:val="both"/>
              <w:rPr>
                <w:rFonts w:eastAsia="Calibri"/>
                <w:sz w:val="24"/>
                <w:szCs w:val="24"/>
                <w:lang w:eastAsia="en-US"/>
              </w:rPr>
            </w:pPr>
          </w:p>
        </w:tc>
        <w:tc>
          <w:tcPr>
            <w:tcW w:w="2693" w:type="dxa"/>
            <w:vAlign w:val="center"/>
          </w:tcPr>
          <w:p w:rsidR="00695CE8" w:rsidRPr="00D0372B" w:rsidRDefault="00695CE8" w:rsidP="00695CE8">
            <w:pPr>
              <w:widowControl/>
              <w:autoSpaceDE/>
              <w:autoSpaceDN/>
              <w:adjustRightInd/>
              <w:jc w:val="center"/>
              <w:rPr>
                <w:rFonts w:eastAsia="Calibri"/>
                <w:sz w:val="24"/>
                <w:szCs w:val="24"/>
                <w:lang w:eastAsia="en-US"/>
              </w:rPr>
            </w:pPr>
            <w:r w:rsidRPr="00D0372B">
              <w:rPr>
                <w:rFonts w:eastAsia="Calibri"/>
                <w:sz w:val="24"/>
                <w:szCs w:val="24"/>
                <w:lang w:eastAsia="en-US"/>
              </w:rPr>
              <w:t>Очная форма обучения</w:t>
            </w:r>
          </w:p>
        </w:tc>
        <w:tc>
          <w:tcPr>
            <w:tcW w:w="2517" w:type="dxa"/>
            <w:vAlign w:val="center"/>
          </w:tcPr>
          <w:p w:rsidR="00695CE8" w:rsidRPr="00D0372B" w:rsidRDefault="00695CE8" w:rsidP="00695CE8">
            <w:pPr>
              <w:widowControl/>
              <w:autoSpaceDE/>
              <w:autoSpaceDN/>
              <w:adjustRightInd/>
              <w:jc w:val="center"/>
              <w:rPr>
                <w:rFonts w:eastAsia="Calibri"/>
                <w:sz w:val="24"/>
                <w:szCs w:val="24"/>
                <w:lang w:eastAsia="en-US"/>
              </w:rPr>
            </w:pPr>
            <w:r w:rsidRPr="00D0372B">
              <w:rPr>
                <w:rFonts w:eastAsia="Calibri"/>
                <w:sz w:val="24"/>
                <w:szCs w:val="24"/>
                <w:lang w:eastAsia="en-US"/>
              </w:rPr>
              <w:t xml:space="preserve">Заочная форма </w:t>
            </w:r>
          </w:p>
          <w:p w:rsidR="00695CE8" w:rsidRPr="00D0372B" w:rsidRDefault="00695CE8" w:rsidP="00695CE8">
            <w:pPr>
              <w:widowControl/>
              <w:autoSpaceDE/>
              <w:autoSpaceDN/>
              <w:adjustRightInd/>
              <w:jc w:val="center"/>
              <w:rPr>
                <w:rFonts w:eastAsia="Calibri"/>
                <w:sz w:val="24"/>
                <w:szCs w:val="24"/>
                <w:lang w:eastAsia="en-US"/>
              </w:rPr>
            </w:pPr>
            <w:r w:rsidRPr="00D0372B">
              <w:rPr>
                <w:rFonts w:eastAsia="Calibri"/>
                <w:sz w:val="24"/>
                <w:szCs w:val="24"/>
                <w:lang w:eastAsia="en-US"/>
              </w:rPr>
              <w:t>обучения</w:t>
            </w:r>
          </w:p>
        </w:tc>
      </w:tr>
      <w:tr w:rsidR="00695CE8" w:rsidRPr="00D0372B" w:rsidTr="00695CE8">
        <w:tc>
          <w:tcPr>
            <w:tcW w:w="4365" w:type="dxa"/>
          </w:tcPr>
          <w:p w:rsidR="00695CE8" w:rsidRPr="00D0372B" w:rsidRDefault="00695CE8" w:rsidP="00695CE8">
            <w:pPr>
              <w:widowControl/>
              <w:autoSpaceDE/>
              <w:autoSpaceDN/>
              <w:adjustRightInd/>
              <w:jc w:val="both"/>
              <w:rPr>
                <w:rFonts w:eastAsia="Calibri"/>
                <w:sz w:val="24"/>
                <w:szCs w:val="24"/>
                <w:lang w:eastAsia="en-US"/>
              </w:rPr>
            </w:pPr>
            <w:r w:rsidRPr="00D0372B">
              <w:rPr>
                <w:rFonts w:eastAsia="Calibri"/>
                <w:sz w:val="24"/>
                <w:szCs w:val="24"/>
                <w:lang w:eastAsia="en-US"/>
              </w:rPr>
              <w:t>Контактная работа</w:t>
            </w:r>
          </w:p>
        </w:tc>
        <w:tc>
          <w:tcPr>
            <w:tcW w:w="2693" w:type="dxa"/>
            <w:vAlign w:val="center"/>
          </w:tcPr>
          <w:p w:rsidR="00695CE8" w:rsidRPr="00D0372B" w:rsidRDefault="005F6F32" w:rsidP="00695CE8">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695CE8" w:rsidRPr="00D0372B" w:rsidRDefault="005F6F32" w:rsidP="00695CE8">
            <w:pPr>
              <w:widowControl/>
              <w:autoSpaceDE/>
              <w:autoSpaceDN/>
              <w:adjustRightInd/>
              <w:jc w:val="center"/>
              <w:rPr>
                <w:rFonts w:eastAsia="Calibri"/>
                <w:sz w:val="24"/>
                <w:szCs w:val="24"/>
                <w:lang w:eastAsia="en-US"/>
              </w:rPr>
            </w:pPr>
            <w:r>
              <w:rPr>
                <w:rFonts w:eastAsia="Calibri"/>
                <w:sz w:val="24"/>
                <w:szCs w:val="24"/>
                <w:lang w:eastAsia="en-US"/>
              </w:rPr>
              <w:t>10</w:t>
            </w:r>
          </w:p>
        </w:tc>
      </w:tr>
      <w:tr w:rsidR="00695CE8" w:rsidRPr="00D0372B" w:rsidTr="00695CE8">
        <w:tc>
          <w:tcPr>
            <w:tcW w:w="4365" w:type="dxa"/>
          </w:tcPr>
          <w:p w:rsidR="00695CE8" w:rsidRPr="00D0372B" w:rsidRDefault="00695CE8" w:rsidP="00695CE8">
            <w:pPr>
              <w:widowControl/>
              <w:autoSpaceDE/>
              <w:autoSpaceDN/>
              <w:adjustRightInd/>
              <w:jc w:val="both"/>
              <w:rPr>
                <w:rFonts w:eastAsia="Calibri"/>
                <w:i/>
                <w:sz w:val="24"/>
                <w:szCs w:val="24"/>
                <w:lang w:eastAsia="en-US"/>
              </w:rPr>
            </w:pPr>
            <w:r w:rsidRPr="00D0372B">
              <w:rPr>
                <w:rFonts w:eastAsia="Calibri"/>
                <w:i/>
                <w:sz w:val="24"/>
                <w:szCs w:val="24"/>
                <w:lang w:eastAsia="en-US"/>
              </w:rPr>
              <w:t>Лекций</w:t>
            </w:r>
          </w:p>
        </w:tc>
        <w:tc>
          <w:tcPr>
            <w:tcW w:w="2693" w:type="dxa"/>
            <w:vAlign w:val="center"/>
          </w:tcPr>
          <w:p w:rsidR="00695CE8" w:rsidRPr="00D0372B" w:rsidRDefault="005F6F32" w:rsidP="00695CE8">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695CE8" w:rsidRPr="00D0372B" w:rsidRDefault="005F6F32" w:rsidP="00695CE8">
            <w:pPr>
              <w:widowControl/>
              <w:autoSpaceDE/>
              <w:autoSpaceDN/>
              <w:adjustRightInd/>
              <w:jc w:val="center"/>
              <w:rPr>
                <w:rFonts w:eastAsia="Calibri"/>
                <w:sz w:val="24"/>
                <w:szCs w:val="24"/>
                <w:lang w:eastAsia="en-US"/>
              </w:rPr>
            </w:pPr>
            <w:r>
              <w:rPr>
                <w:rFonts w:eastAsia="Calibri"/>
                <w:sz w:val="24"/>
                <w:szCs w:val="24"/>
                <w:lang w:eastAsia="en-US"/>
              </w:rPr>
              <w:t>2</w:t>
            </w:r>
          </w:p>
        </w:tc>
      </w:tr>
      <w:tr w:rsidR="00695CE8" w:rsidRPr="00D0372B" w:rsidTr="00695CE8">
        <w:tc>
          <w:tcPr>
            <w:tcW w:w="4365" w:type="dxa"/>
          </w:tcPr>
          <w:p w:rsidR="00695CE8" w:rsidRPr="00D0372B" w:rsidRDefault="00695CE8" w:rsidP="00695CE8">
            <w:pPr>
              <w:widowControl/>
              <w:autoSpaceDE/>
              <w:autoSpaceDN/>
              <w:adjustRightInd/>
              <w:jc w:val="both"/>
              <w:rPr>
                <w:rFonts w:eastAsia="Calibri"/>
                <w:i/>
                <w:sz w:val="24"/>
                <w:szCs w:val="24"/>
                <w:lang w:eastAsia="en-US"/>
              </w:rPr>
            </w:pPr>
            <w:r w:rsidRPr="00D0372B">
              <w:rPr>
                <w:rFonts w:eastAsia="Calibri"/>
                <w:i/>
                <w:sz w:val="24"/>
                <w:szCs w:val="24"/>
                <w:lang w:eastAsia="en-US"/>
              </w:rPr>
              <w:t>Лабораторных работ</w:t>
            </w:r>
          </w:p>
        </w:tc>
        <w:tc>
          <w:tcPr>
            <w:tcW w:w="2693" w:type="dxa"/>
            <w:vAlign w:val="center"/>
          </w:tcPr>
          <w:p w:rsidR="00695CE8" w:rsidRPr="00D0372B" w:rsidRDefault="00695CE8" w:rsidP="00695CE8">
            <w:pPr>
              <w:widowControl/>
              <w:autoSpaceDE/>
              <w:autoSpaceDN/>
              <w:adjustRightInd/>
              <w:jc w:val="center"/>
              <w:rPr>
                <w:rFonts w:eastAsia="Calibri"/>
                <w:sz w:val="24"/>
                <w:szCs w:val="24"/>
                <w:lang w:eastAsia="en-US"/>
              </w:rPr>
            </w:pPr>
            <w:r w:rsidRPr="00D0372B">
              <w:rPr>
                <w:rFonts w:eastAsia="Calibri"/>
                <w:sz w:val="24"/>
                <w:szCs w:val="24"/>
                <w:lang w:eastAsia="en-US"/>
              </w:rPr>
              <w:t>-</w:t>
            </w:r>
          </w:p>
        </w:tc>
        <w:tc>
          <w:tcPr>
            <w:tcW w:w="2517" w:type="dxa"/>
            <w:vAlign w:val="center"/>
          </w:tcPr>
          <w:p w:rsidR="00695CE8" w:rsidRPr="00D0372B" w:rsidRDefault="00695CE8" w:rsidP="00695CE8">
            <w:pPr>
              <w:widowControl/>
              <w:autoSpaceDE/>
              <w:autoSpaceDN/>
              <w:adjustRightInd/>
              <w:jc w:val="center"/>
              <w:rPr>
                <w:rFonts w:eastAsia="Calibri"/>
                <w:sz w:val="24"/>
                <w:szCs w:val="24"/>
                <w:lang w:eastAsia="en-US"/>
              </w:rPr>
            </w:pPr>
            <w:r w:rsidRPr="00D0372B">
              <w:rPr>
                <w:rFonts w:eastAsia="Calibri"/>
                <w:sz w:val="24"/>
                <w:szCs w:val="24"/>
                <w:lang w:eastAsia="en-US"/>
              </w:rPr>
              <w:t>-</w:t>
            </w:r>
          </w:p>
        </w:tc>
      </w:tr>
      <w:tr w:rsidR="00695CE8" w:rsidRPr="00D0372B" w:rsidTr="00695CE8">
        <w:tc>
          <w:tcPr>
            <w:tcW w:w="4365" w:type="dxa"/>
          </w:tcPr>
          <w:p w:rsidR="00695CE8" w:rsidRPr="00D0372B" w:rsidRDefault="00695CE8" w:rsidP="00695CE8">
            <w:pPr>
              <w:widowControl/>
              <w:autoSpaceDE/>
              <w:autoSpaceDN/>
              <w:adjustRightInd/>
              <w:jc w:val="both"/>
              <w:rPr>
                <w:rFonts w:eastAsia="Calibri"/>
                <w:i/>
                <w:sz w:val="24"/>
                <w:szCs w:val="24"/>
                <w:lang w:eastAsia="en-US"/>
              </w:rPr>
            </w:pPr>
            <w:r w:rsidRPr="00D0372B">
              <w:rPr>
                <w:rFonts w:eastAsia="Calibri"/>
                <w:i/>
                <w:sz w:val="24"/>
                <w:szCs w:val="24"/>
                <w:lang w:eastAsia="en-US"/>
              </w:rPr>
              <w:t>Практических занятий</w:t>
            </w:r>
          </w:p>
        </w:tc>
        <w:tc>
          <w:tcPr>
            <w:tcW w:w="2693" w:type="dxa"/>
            <w:vAlign w:val="center"/>
          </w:tcPr>
          <w:p w:rsidR="00695CE8" w:rsidRPr="00D0372B" w:rsidRDefault="005F6F32" w:rsidP="00695CE8">
            <w:pPr>
              <w:widowControl/>
              <w:autoSpaceDE/>
              <w:autoSpaceDN/>
              <w:adjustRightInd/>
              <w:jc w:val="center"/>
              <w:rPr>
                <w:rFonts w:eastAsia="Calibri"/>
                <w:sz w:val="24"/>
                <w:szCs w:val="24"/>
                <w:lang w:eastAsia="en-US"/>
              </w:rPr>
            </w:pPr>
            <w:r>
              <w:rPr>
                <w:rFonts w:eastAsia="Calibri"/>
                <w:sz w:val="24"/>
                <w:szCs w:val="24"/>
                <w:lang w:eastAsia="en-US"/>
              </w:rPr>
              <w:t>16</w:t>
            </w:r>
          </w:p>
        </w:tc>
        <w:tc>
          <w:tcPr>
            <w:tcW w:w="2517" w:type="dxa"/>
            <w:vAlign w:val="center"/>
          </w:tcPr>
          <w:p w:rsidR="00695CE8" w:rsidRPr="00D0372B" w:rsidRDefault="00D0372B" w:rsidP="00695CE8">
            <w:pPr>
              <w:widowControl/>
              <w:autoSpaceDE/>
              <w:autoSpaceDN/>
              <w:adjustRightInd/>
              <w:jc w:val="center"/>
              <w:rPr>
                <w:rFonts w:eastAsia="Calibri"/>
                <w:sz w:val="24"/>
                <w:szCs w:val="24"/>
                <w:lang w:eastAsia="en-US"/>
              </w:rPr>
            </w:pPr>
            <w:r w:rsidRPr="00D0372B">
              <w:rPr>
                <w:rFonts w:eastAsia="Calibri"/>
                <w:sz w:val="24"/>
                <w:szCs w:val="24"/>
                <w:lang w:eastAsia="en-US"/>
              </w:rPr>
              <w:t>8</w:t>
            </w:r>
          </w:p>
        </w:tc>
      </w:tr>
      <w:tr w:rsidR="00695CE8" w:rsidRPr="00D0372B" w:rsidTr="00695CE8">
        <w:tc>
          <w:tcPr>
            <w:tcW w:w="4365" w:type="dxa"/>
          </w:tcPr>
          <w:p w:rsidR="00695CE8" w:rsidRPr="00D0372B" w:rsidRDefault="00695CE8" w:rsidP="00695CE8">
            <w:pPr>
              <w:widowControl/>
              <w:autoSpaceDE/>
              <w:autoSpaceDN/>
              <w:adjustRightInd/>
              <w:jc w:val="both"/>
              <w:rPr>
                <w:rFonts w:eastAsia="Calibri"/>
                <w:sz w:val="24"/>
                <w:szCs w:val="24"/>
                <w:lang w:eastAsia="en-US"/>
              </w:rPr>
            </w:pPr>
            <w:r w:rsidRPr="00D0372B">
              <w:rPr>
                <w:rFonts w:eastAsia="Calibri"/>
                <w:sz w:val="24"/>
                <w:szCs w:val="24"/>
                <w:lang w:eastAsia="en-US"/>
              </w:rPr>
              <w:lastRenderedPageBreak/>
              <w:t>Самостоятельная работа обучающихся</w:t>
            </w:r>
          </w:p>
        </w:tc>
        <w:tc>
          <w:tcPr>
            <w:tcW w:w="2693" w:type="dxa"/>
            <w:vAlign w:val="center"/>
          </w:tcPr>
          <w:p w:rsidR="00695CE8" w:rsidRPr="00D0372B" w:rsidRDefault="005F6F32" w:rsidP="00695CE8">
            <w:pPr>
              <w:widowControl/>
              <w:autoSpaceDE/>
              <w:autoSpaceDN/>
              <w:adjustRightInd/>
              <w:jc w:val="center"/>
              <w:rPr>
                <w:rFonts w:eastAsia="Calibri"/>
                <w:sz w:val="24"/>
                <w:szCs w:val="24"/>
                <w:lang w:eastAsia="en-US"/>
              </w:rPr>
            </w:pPr>
            <w:r>
              <w:rPr>
                <w:rFonts w:eastAsia="Calibri"/>
                <w:sz w:val="24"/>
                <w:szCs w:val="24"/>
                <w:lang w:eastAsia="en-US"/>
              </w:rPr>
              <w:t>40</w:t>
            </w:r>
          </w:p>
        </w:tc>
        <w:tc>
          <w:tcPr>
            <w:tcW w:w="2517" w:type="dxa"/>
            <w:vAlign w:val="center"/>
          </w:tcPr>
          <w:p w:rsidR="00695CE8" w:rsidRPr="00D0372B" w:rsidRDefault="005F6F32" w:rsidP="00695CE8">
            <w:pPr>
              <w:widowControl/>
              <w:autoSpaceDE/>
              <w:autoSpaceDN/>
              <w:adjustRightInd/>
              <w:jc w:val="center"/>
              <w:rPr>
                <w:rFonts w:eastAsia="Calibri"/>
                <w:sz w:val="24"/>
                <w:szCs w:val="24"/>
                <w:lang w:eastAsia="en-US"/>
              </w:rPr>
            </w:pPr>
            <w:r>
              <w:rPr>
                <w:rFonts w:eastAsia="Calibri"/>
                <w:sz w:val="24"/>
                <w:szCs w:val="24"/>
                <w:lang w:eastAsia="en-US"/>
              </w:rPr>
              <w:t>58</w:t>
            </w:r>
          </w:p>
        </w:tc>
      </w:tr>
      <w:tr w:rsidR="00695CE8" w:rsidRPr="00D0372B" w:rsidTr="00695CE8">
        <w:tc>
          <w:tcPr>
            <w:tcW w:w="4365" w:type="dxa"/>
          </w:tcPr>
          <w:p w:rsidR="00695CE8" w:rsidRPr="00D0372B" w:rsidRDefault="00695CE8" w:rsidP="00695CE8">
            <w:pPr>
              <w:widowControl/>
              <w:autoSpaceDE/>
              <w:autoSpaceDN/>
              <w:adjustRightInd/>
              <w:jc w:val="both"/>
              <w:rPr>
                <w:rFonts w:eastAsia="Calibri"/>
                <w:sz w:val="24"/>
                <w:szCs w:val="24"/>
                <w:lang w:eastAsia="en-US"/>
              </w:rPr>
            </w:pPr>
            <w:r w:rsidRPr="00D0372B">
              <w:rPr>
                <w:rFonts w:eastAsia="Calibri"/>
                <w:sz w:val="24"/>
                <w:szCs w:val="24"/>
                <w:lang w:eastAsia="en-US"/>
              </w:rPr>
              <w:t>Контроль</w:t>
            </w:r>
          </w:p>
        </w:tc>
        <w:tc>
          <w:tcPr>
            <w:tcW w:w="2693" w:type="dxa"/>
            <w:vAlign w:val="center"/>
          </w:tcPr>
          <w:p w:rsidR="00695CE8" w:rsidRPr="00D0372B" w:rsidRDefault="00695CE8" w:rsidP="00695CE8">
            <w:pPr>
              <w:widowControl/>
              <w:autoSpaceDE/>
              <w:autoSpaceDN/>
              <w:adjustRightInd/>
              <w:jc w:val="center"/>
              <w:rPr>
                <w:rFonts w:eastAsia="Calibri"/>
                <w:sz w:val="24"/>
                <w:szCs w:val="24"/>
                <w:lang w:eastAsia="en-US"/>
              </w:rPr>
            </w:pPr>
          </w:p>
        </w:tc>
        <w:tc>
          <w:tcPr>
            <w:tcW w:w="2517" w:type="dxa"/>
            <w:vAlign w:val="center"/>
          </w:tcPr>
          <w:p w:rsidR="00695CE8" w:rsidRPr="00D0372B" w:rsidRDefault="003C2678" w:rsidP="00695CE8">
            <w:pPr>
              <w:widowControl/>
              <w:autoSpaceDE/>
              <w:autoSpaceDN/>
              <w:adjustRightInd/>
              <w:jc w:val="center"/>
              <w:rPr>
                <w:rFonts w:eastAsia="Calibri"/>
                <w:sz w:val="24"/>
                <w:szCs w:val="24"/>
                <w:lang w:eastAsia="en-US"/>
              </w:rPr>
            </w:pPr>
            <w:r>
              <w:rPr>
                <w:rFonts w:eastAsia="Calibri"/>
                <w:sz w:val="24"/>
                <w:szCs w:val="24"/>
                <w:lang w:eastAsia="en-US"/>
              </w:rPr>
              <w:t>4</w:t>
            </w:r>
          </w:p>
        </w:tc>
      </w:tr>
      <w:tr w:rsidR="00695CE8" w:rsidRPr="00D0372B" w:rsidTr="00695CE8">
        <w:tc>
          <w:tcPr>
            <w:tcW w:w="4365" w:type="dxa"/>
            <w:vAlign w:val="center"/>
          </w:tcPr>
          <w:p w:rsidR="00695CE8" w:rsidRPr="00D0372B" w:rsidRDefault="00695CE8" w:rsidP="00695CE8">
            <w:pPr>
              <w:widowControl/>
              <w:autoSpaceDE/>
              <w:autoSpaceDN/>
              <w:adjustRightInd/>
              <w:rPr>
                <w:rFonts w:eastAsia="Calibri"/>
                <w:sz w:val="24"/>
                <w:szCs w:val="24"/>
                <w:lang w:eastAsia="en-US"/>
              </w:rPr>
            </w:pPr>
            <w:r w:rsidRPr="00D0372B">
              <w:rPr>
                <w:rFonts w:eastAsia="Calibri"/>
                <w:sz w:val="24"/>
                <w:szCs w:val="24"/>
                <w:lang w:eastAsia="en-US"/>
              </w:rPr>
              <w:t>Формы промежуточной аттестации</w:t>
            </w:r>
          </w:p>
        </w:tc>
        <w:tc>
          <w:tcPr>
            <w:tcW w:w="2693" w:type="dxa"/>
            <w:vAlign w:val="center"/>
          </w:tcPr>
          <w:p w:rsidR="00695CE8" w:rsidRPr="00D0372B" w:rsidRDefault="005F6F32" w:rsidP="00326D7A">
            <w:pPr>
              <w:widowControl/>
              <w:autoSpaceDE/>
              <w:autoSpaceDN/>
              <w:adjustRightInd/>
              <w:jc w:val="center"/>
              <w:rPr>
                <w:rFonts w:eastAsia="Calibri"/>
                <w:sz w:val="24"/>
                <w:szCs w:val="24"/>
                <w:lang w:eastAsia="en-US"/>
              </w:rPr>
            </w:pPr>
            <w:r>
              <w:rPr>
                <w:rFonts w:eastAsia="Calibri"/>
                <w:sz w:val="24"/>
                <w:szCs w:val="24"/>
                <w:lang w:eastAsia="en-US"/>
              </w:rPr>
              <w:t xml:space="preserve">Зачет в 5 </w:t>
            </w:r>
            <w:r w:rsidR="00695CE8" w:rsidRPr="00D0372B">
              <w:rPr>
                <w:rFonts w:eastAsia="Calibri"/>
                <w:sz w:val="24"/>
                <w:szCs w:val="24"/>
                <w:lang w:eastAsia="en-US"/>
              </w:rPr>
              <w:t>семестре</w:t>
            </w:r>
          </w:p>
        </w:tc>
        <w:tc>
          <w:tcPr>
            <w:tcW w:w="2517" w:type="dxa"/>
            <w:vAlign w:val="center"/>
          </w:tcPr>
          <w:p w:rsidR="00695CE8" w:rsidRPr="00D0372B" w:rsidRDefault="005F6F32" w:rsidP="00D0372B">
            <w:pPr>
              <w:widowControl/>
              <w:autoSpaceDE/>
              <w:autoSpaceDN/>
              <w:adjustRightInd/>
              <w:jc w:val="center"/>
              <w:rPr>
                <w:rFonts w:eastAsia="Calibri"/>
                <w:sz w:val="24"/>
                <w:szCs w:val="24"/>
                <w:lang w:eastAsia="en-US"/>
              </w:rPr>
            </w:pPr>
            <w:r>
              <w:rPr>
                <w:rFonts w:eastAsia="Calibri"/>
                <w:sz w:val="24"/>
                <w:szCs w:val="24"/>
                <w:lang w:eastAsia="en-US"/>
              </w:rPr>
              <w:t>Зачет на 3 курсе</w:t>
            </w:r>
          </w:p>
        </w:tc>
      </w:tr>
    </w:tbl>
    <w:p w:rsidR="00695CE8" w:rsidRPr="00793E1B" w:rsidRDefault="00695CE8" w:rsidP="00695CE8">
      <w:pPr>
        <w:widowControl/>
        <w:autoSpaceDE/>
        <w:autoSpaceDN/>
        <w:adjustRightInd/>
        <w:ind w:firstLine="709"/>
        <w:jc w:val="both"/>
        <w:rPr>
          <w:rFonts w:eastAsia="Calibri"/>
          <w:color w:val="000000"/>
          <w:sz w:val="24"/>
          <w:szCs w:val="24"/>
          <w:lang w:eastAsia="en-US"/>
        </w:rPr>
      </w:pPr>
    </w:p>
    <w:p w:rsidR="00695CE8" w:rsidRPr="00793E1B" w:rsidRDefault="00695CE8" w:rsidP="00695CE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95CE8" w:rsidRPr="00793E1B" w:rsidRDefault="00695CE8" w:rsidP="00695CE8">
      <w:pPr>
        <w:keepNext/>
        <w:ind w:firstLine="709"/>
        <w:contextualSpacing/>
        <w:jc w:val="both"/>
        <w:rPr>
          <w:rFonts w:eastAsia="Calibri"/>
          <w:b/>
          <w:color w:val="000000"/>
          <w:sz w:val="24"/>
          <w:szCs w:val="24"/>
        </w:rPr>
      </w:pPr>
    </w:p>
    <w:p w:rsidR="00695CE8" w:rsidRPr="00793E1B" w:rsidRDefault="00695CE8" w:rsidP="00695CE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695CE8" w:rsidRPr="00793E1B" w:rsidRDefault="00695CE8" w:rsidP="00695CE8">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95CE8" w:rsidRPr="00B44FF6" w:rsidTr="00695CE8">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95CE8" w:rsidRPr="00B44FF6" w:rsidRDefault="00695CE8" w:rsidP="005F6F32">
            <w:pPr>
              <w:widowControl/>
              <w:autoSpaceDE/>
              <w:autoSpaceDN/>
              <w:adjustRightInd/>
              <w:jc w:val="both"/>
              <w:rPr>
                <w:b/>
                <w:bCs/>
                <w:sz w:val="22"/>
                <w:szCs w:val="22"/>
              </w:rPr>
            </w:pPr>
            <w:r w:rsidRPr="00B44FF6">
              <w:rPr>
                <w:b/>
                <w:bCs/>
                <w:sz w:val="22"/>
                <w:szCs w:val="22"/>
              </w:rPr>
              <w:t xml:space="preserve">Семестр </w:t>
            </w:r>
            <w:r w:rsidR="005F6F32">
              <w:rPr>
                <w:b/>
                <w:bCs/>
                <w:sz w:val="22"/>
                <w:szCs w:val="22"/>
              </w:rPr>
              <w:t>5</w:t>
            </w:r>
          </w:p>
        </w:tc>
      </w:tr>
      <w:tr w:rsidR="00695CE8"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b/>
                <w:bCs/>
                <w:color w:val="000000"/>
                <w:sz w:val="22"/>
                <w:szCs w:val="22"/>
              </w:rPr>
            </w:pPr>
            <w:r w:rsidRPr="00793E1B">
              <w:rPr>
                <w:b/>
                <w:bCs/>
                <w:color w:val="000000"/>
                <w:sz w:val="22"/>
                <w:szCs w:val="22"/>
              </w:rPr>
              <w:t>Всего</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Default="00695CE8" w:rsidP="00695CE8">
            <w:pPr>
              <w:rPr>
                <w:sz w:val="24"/>
                <w:szCs w:val="24"/>
              </w:rPr>
            </w:pPr>
          </w:p>
          <w:p w:rsidR="00695CE8" w:rsidRDefault="00695CE8" w:rsidP="00695CE8">
            <w:pPr>
              <w:rPr>
                <w:sz w:val="24"/>
                <w:szCs w:val="24"/>
              </w:rPr>
            </w:pPr>
            <w:r w:rsidRPr="001156D7">
              <w:rPr>
                <w:sz w:val="24"/>
                <w:szCs w:val="24"/>
              </w:rPr>
              <w:t>Т</w:t>
            </w:r>
            <w:r w:rsidRPr="00CF1216">
              <w:rPr>
                <w:sz w:val="24"/>
                <w:szCs w:val="24"/>
              </w:rPr>
              <w:t>ема 1</w:t>
            </w:r>
            <w:r w:rsidRPr="00CF1216">
              <w:rPr>
                <w:rFonts w:eastAsia="TimesNewRoman"/>
                <w:sz w:val="24"/>
                <w:szCs w:val="24"/>
              </w:rPr>
              <w:t xml:space="preserve"> </w:t>
            </w:r>
            <w:r w:rsidR="00000B28">
              <w:rPr>
                <w:sz w:val="24"/>
                <w:szCs w:val="24"/>
              </w:rPr>
              <w:t>Понятие инклюзивного образования лиц с ОВЗ</w:t>
            </w:r>
            <w:r w:rsidR="00CF1216" w:rsidRPr="00CF1216">
              <w:rPr>
                <w:sz w:val="24"/>
                <w:szCs w:val="24"/>
              </w:rPr>
              <w:t xml:space="preserve"> </w:t>
            </w:r>
          </w:p>
          <w:p w:rsidR="00CF1216" w:rsidRPr="001156D7" w:rsidRDefault="00CF1216" w:rsidP="00695CE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b/>
                <w:bCs/>
                <w:color w:val="000000"/>
                <w:sz w:val="24"/>
                <w:szCs w:val="24"/>
              </w:rPr>
            </w:pPr>
            <w:r>
              <w:rPr>
                <w:b/>
                <w:bCs/>
                <w:color w:val="000000"/>
                <w:sz w:val="24"/>
                <w:szCs w:val="24"/>
              </w:rPr>
              <w:t>18</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7F013C" w:rsidRDefault="00695CE8" w:rsidP="00695CE8">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b/>
                <w:bCs/>
                <w:i/>
                <w:iCs/>
                <w:sz w:val="24"/>
                <w:szCs w:val="24"/>
              </w:rPr>
            </w:pP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CF1216" w:rsidRDefault="00695CE8" w:rsidP="00721B2A">
            <w:pPr>
              <w:rPr>
                <w:sz w:val="24"/>
                <w:szCs w:val="24"/>
              </w:rPr>
            </w:pPr>
            <w:r w:rsidRPr="00CF1216">
              <w:rPr>
                <w:sz w:val="24"/>
                <w:szCs w:val="24"/>
              </w:rPr>
              <w:t xml:space="preserve">Тема 2. </w:t>
            </w:r>
            <w:r w:rsidR="00721B2A">
              <w:rPr>
                <w:sz w:val="24"/>
                <w:szCs w:val="24"/>
              </w:rPr>
              <w:t>Медико-социально-педагогический патронаж</w:t>
            </w:r>
            <w:r w:rsidR="00CF1216" w:rsidRPr="00CF1216">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b/>
                <w:bCs/>
                <w:color w:val="000000"/>
                <w:sz w:val="24"/>
                <w:szCs w:val="24"/>
              </w:rPr>
            </w:pPr>
            <w:r>
              <w:rPr>
                <w:b/>
                <w:bCs/>
                <w:color w:val="000000"/>
                <w:sz w:val="24"/>
                <w:szCs w:val="24"/>
              </w:rPr>
              <w:t>18</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CF1216" w:rsidRDefault="00695CE8" w:rsidP="00695CE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5F6F32" w:rsidP="00695CE8">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b/>
                <w:bCs/>
                <w:i/>
                <w:iCs/>
                <w:sz w:val="24"/>
                <w:szCs w:val="24"/>
              </w:rPr>
            </w:pP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CF1216" w:rsidRDefault="00695CE8" w:rsidP="00721B2A">
            <w:pPr>
              <w:rPr>
                <w:sz w:val="24"/>
                <w:szCs w:val="24"/>
              </w:rPr>
            </w:pPr>
            <w:r w:rsidRPr="00CF1216">
              <w:rPr>
                <w:sz w:val="24"/>
                <w:szCs w:val="24"/>
              </w:rPr>
              <w:t xml:space="preserve">Тема 3 </w:t>
            </w:r>
            <w:r w:rsidR="00CF1216" w:rsidRPr="00CF1216">
              <w:rPr>
                <w:sz w:val="24"/>
                <w:szCs w:val="24"/>
              </w:rPr>
              <w:t xml:space="preserve">Структура и содержание </w:t>
            </w:r>
            <w:r w:rsidR="00721B2A">
              <w:rPr>
                <w:sz w:val="24"/>
                <w:szCs w:val="24"/>
              </w:rPr>
              <w:t xml:space="preserve">образования детей младшего школьного возраста </w:t>
            </w:r>
            <w:r w:rsidR="005F6F32">
              <w:rPr>
                <w:sz w:val="24"/>
                <w:szCs w:val="24"/>
              </w:rPr>
              <w:t xml:space="preserve"> </w:t>
            </w:r>
            <w:r w:rsidR="00CF1216" w:rsidRPr="00CF1216">
              <w:rPr>
                <w:sz w:val="24"/>
                <w:szCs w:val="24"/>
              </w:rPr>
              <w:t>с ОВЗ.</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b/>
                <w:bCs/>
                <w:color w:val="000000"/>
                <w:sz w:val="24"/>
                <w:szCs w:val="24"/>
              </w:rPr>
            </w:pPr>
            <w:r>
              <w:rPr>
                <w:b/>
                <w:bCs/>
                <w:color w:val="000000"/>
                <w:sz w:val="24"/>
                <w:szCs w:val="24"/>
              </w:rPr>
              <w:t>18</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CF1216" w:rsidRDefault="00695CE8" w:rsidP="00695CE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5F6F32" w:rsidP="00695CE8">
            <w:pPr>
              <w:jc w:val="center"/>
              <w:rPr>
                <w:i/>
                <w:iCs/>
                <w:sz w:val="24"/>
                <w:szCs w:val="24"/>
              </w:rPr>
            </w:pPr>
            <w:r>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3C2678" w:rsidP="00695CE8">
            <w:pPr>
              <w:jc w:val="center"/>
              <w:rPr>
                <w:b/>
                <w:bCs/>
                <w:i/>
                <w:iCs/>
                <w:sz w:val="24"/>
                <w:szCs w:val="24"/>
              </w:rPr>
            </w:pPr>
            <w:r>
              <w:rPr>
                <w:b/>
                <w:bCs/>
                <w:i/>
                <w:iCs/>
                <w:sz w:val="24"/>
                <w:szCs w:val="24"/>
              </w:rPr>
              <w:t>4</w:t>
            </w: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CF1216" w:rsidRDefault="00695CE8" w:rsidP="00695CE8">
            <w:pPr>
              <w:rPr>
                <w:sz w:val="24"/>
                <w:szCs w:val="24"/>
              </w:rPr>
            </w:pPr>
          </w:p>
          <w:p w:rsidR="00695CE8" w:rsidRDefault="00695CE8" w:rsidP="00695CE8">
            <w:pPr>
              <w:rPr>
                <w:sz w:val="24"/>
                <w:szCs w:val="24"/>
              </w:rPr>
            </w:pPr>
            <w:r w:rsidRPr="00CF1216">
              <w:rPr>
                <w:sz w:val="24"/>
                <w:szCs w:val="24"/>
              </w:rPr>
              <w:t xml:space="preserve">Тема 4 </w:t>
            </w:r>
            <w:r w:rsidR="00CF1216" w:rsidRPr="00CF1216">
              <w:rPr>
                <w:sz w:val="24"/>
                <w:szCs w:val="24"/>
              </w:rPr>
              <w:t xml:space="preserve">Организация </w:t>
            </w:r>
            <w:r w:rsidR="005F6F32">
              <w:rPr>
                <w:sz w:val="24"/>
                <w:szCs w:val="24"/>
              </w:rPr>
              <w:t xml:space="preserve">индивидуального обучения </w:t>
            </w:r>
            <w:r w:rsidR="00CF1216" w:rsidRPr="00CF1216">
              <w:rPr>
                <w:sz w:val="24"/>
                <w:szCs w:val="24"/>
              </w:rPr>
              <w:t xml:space="preserve"> для детей с отклонениями в развитии</w:t>
            </w:r>
          </w:p>
          <w:p w:rsidR="00CF1216" w:rsidRPr="00CF1216" w:rsidRDefault="00CF1216" w:rsidP="00695CE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b/>
                <w:bCs/>
                <w:color w:val="000000"/>
                <w:sz w:val="24"/>
                <w:szCs w:val="24"/>
              </w:rPr>
            </w:pPr>
            <w:r>
              <w:rPr>
                <w:b/>
                <w:bCs/>
                <w:color w:val="000000"/>
                <w:sz w:val="24"/>
                <w:szCs w:val="24"/>
              </w:rPr>
              <w:t>18</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7F013C" w:rsidRDefault="00695CE8" w:rsidP="00695CE8">
            <w:pPr>
              <w:jc w:val="center"/>
              <w:rPr>
                <w:b/>
                <w:bCs/>
                <w:i/>
                <w:iCs/>
                <w:sz w:val="24"/>
                <w:szCs w:val="24"/>
              </w:rPr>
            </w:pPr>
          </w:p>
        </w:tc>
      </w:tr>
      <w:tr w:rsidR="00695CE8"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695CE8" w:rsidP="00695CE8">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color w:val="000000"/>
                <w:sz w:val="24"/>
                <w:szCs w:val="24"/>
              </w:rPr>
            </w:pPr>
            <w:r>
              <w:rPr>
                <w:color w:val="000000"/>
                <w:sz w:val="24"/>
                <w:szCs w:val="24"/>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E50AB9" w:rsidRDefault="005F6F32" w:rsidP="00695CE8">
            <w:pPr>
              <w:jc w:val="center"/>
              <w:rPr>
                <w:b/>
                <w:bCs/>
                <w:color w:val="000000"/>
                <w:sz w:val="24"/>
                <w:szCs w:val="24"/>
              </w:rPr>
            </w:pPr>
            <w:r>
              <w:rPr>
                <w:b/>
                <w:bCs/>
                <w:color w:val="000000"/>
                <w:sz w:val="24"/>
                <w:szCs w:val="24"/>
              </w:rPr>
              <w:t>72</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5F6F32" w:rsidP="00695CE8">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695CE8" w:rsidP="00695CE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5F6F32" w:rsidP="00695CE8">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E50AB9" w:rsidRDefault="00695CE8" w:rsidP="00695CE8">
            <w:pPr>
              <w:jc w:val="center"/>
              <w:rPr>
                <w:i/>
                <w:iCs/>
                <w:color w:val="000000"/>
                <w:sz w:val="24"/>
                <w:szCs w:val="24"/>
              </w:rPr>
            </w:pPr>
            <w:r w:rsidRPr="00E50AB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E50AB9" w:rsidRDefault="005F6F32" w:rsidP="00695CE8">
            <w:pPr>
              <w:jc w:val="center"/>
              <w:rPr>
                <w:b/>
                <w:bCs/>
                <w:i/>
                <w:iCs/>
                <w:color w:val="000000"/>
                <w:sz w:val="24"/>
                <w:szCs w:val="24"/>
              </w:rPr>
            </w:pPr>
            <w:r>
              <w:rPr>
                <w:b/>
                <w:bCs/>
                <w:i/>
                <w:iCs/>
                <w:color w:val="000000"/>
                <w:sz w:val="24"/>
                <w:szCs w:val="24"/>
              </w:rPr>
              <w:t>8</w:t>
            </w:r>
          </w:p>
        </w:tc>
      </w:tr>
      <w:tr w:rsidR="009C622E"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C622E" w:rsidRPr="001156D7" w:rsidRDefault="009C622E" w:rsidP="005F6F32">
            <w:pPr>
              <w:widowControl/>
              <w:autoSpaceDE/>
              <w:autoSpaceDN/>
              <w:adjustRightInd/>
              <w:jc w:val="both"/>
              <w:rPr>
                <w:sz w:val="22"/>
                <w:szCs w:val="22"/>
              </w:rPr>
            </w:pPr>
            <w:r>
              <w:rPr>
                <w:sz w:val="22"/>
                <w:szCs w:val="22"/>
              </w:rPr>
              <w:t>Контроль (</w:t>
            </w:r>
            <w:r w:rsidR="005F6F32">
              <w:rPr>
                <w:sz w:val="22"/>
                <w:szCs w:val="22"/>
              </w:rPr>
              <w:t>зачет</w:t>
            </w:r>
            <w:r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C622E" w:rsidRPr="00793E1B" w:rsidRDefault="009C622E" w:rsidP="00695CE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9C622E" w:rsidRPr="007F013C" w:rsidRDefault="009C622E" w:rsidP="00695CE8">
            <w:pPr>
              <w:widowControl/>
              <w:autoSpaceDE/>
              <w:autoSpaceDN/>
              <w:adjustRightInd/>
              <w:jc w:val="center"/>
              <w:rPr>
                <w:b/>
                <w:bCs/>
                <w:sz w:val="22"/>
                <w:szCs w:val="22"/>
              </w:rPr>
            </w:pPr>
          </w:p>
        </w:tc>
      </w:tr>
      <w:tr w:rsidR="009C622E"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C622E" w:rsidRPr="001156D7" w:rsidRDefault="009C622E" w:rsidP="005F6F32">
            <w:pPr>
              <w:widowControl/>
              <w:autoSpaceDE/>
              <w:autoSpaceDN/>
              <w:adjustRightInd/>
              <w:jc w:val="both"/>
              <w:rPr>
                <w:sz w:val="22"/>
                <w:szCs w:val="22"/>
              </w:rPr>
            </w:pPr>
            <w:r w:rsidRPr="001156D7">
              <w:rPr>
                <w:sz w:val="22"/>
                <w:szCs w:val="22"/>
              </w:rPr>
              <w:t xml:space="preserve">Итого с </w:t>
            </w:r>
            <w:r w:rsidR="005F6F32">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9C622E" w:rsidRPr="00793E1B" w:rsidRDefault="009C622E" w:rsidP="00695CE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C622E" w:rsidRPr="007F013C" w:rsidRDefault="009C622E"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C622E" w:rsidRPr="007F013C" w:rsidRDefault="005F6F32" w:rsidP="00695CE8">
            <w:pPr>
              <w:widowControl/>
              <w:autoSpaceDE/>
              <w:autoSpaceDN/>
              <w:adjustRightInd/>
              <w:jc w:val="center"/>
              <w:rPr>
                <w:b/>
                <w:bCs/>
                <w:sz w:val="22"/>
                <w:szCs w:val="22"/>
              </w:rPr>
            </w:pPr>
            <w:r>
              <w:rPr>
                <w:b/>
                <w:bCs/>
                <w:sz w:val="22"/>
                <w:szCs w:val="22"/>
              </w:rPr>
              <w:t>72</w:t>
            </w:r>
          </w:p>
        </w:tc>
      </w:tr>
    </w:tbl>
    <w:p w:rsidR="00695CE8" w:rsidRPr="00793E1B" w:rsidRDefault="00695CE8" w:rsidP="00695CE8">
      <w:pPr>
        <w:tabs>
          <w:tab w:val="left" w:pos="900"/>
        </w:tabs>
        <w:jc w:val="both"/>
        <w:rPr>
          <w:b/>
          <w:color w:val="000000"/>
          <w:sz w:val="24"/>
          <w:szCs w:val="24"/>
        </w:rPr>
      </w:pPr>
    </w:p>
    <w:p w:rsidR="00695CE8" w:rsidRPr="00793E1B" w:rsidRDefault="00695CE8" w:rsidP="00695CE8">
      <w:pPr>
        <w:tabs>
          <w:tab w:val="left" w:pos="900"/>
        </w:tabs>
        <w:jc w:val="both"/>
        <w:rPr>
          <w:b/>
          <w:color w:val="000000"/>
          <w:sz w:val="24"/>
          <w:szCs w:val="24"/>
        </w:rPr>
      </w:pPr>
    </w:p>
    <w:p w:rsidR="00695CE8" w:rsidRPr="00793E1B" w:rsidRDefault="00695CE8" w:rsidP="00695CE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695CE8" w:rsidRPr="00793E1B" w:rsidRDefault="00695CE8" w:rsidP="00695CE8">
      <w:pPr>
        <w:tabs>
          <w:tab w:val="left" w:pos="900"/>
        </w:tabs>
        <w:jc w:val="both"/>
        <w:rPr>
          <w:b/>
          <w:color w:val="000000"/>
          <w:sz w:val="24"/>
          <w:szCs w:val="24"/>
        </w:rPr>
      </w:pPr>
    </w:p>
    <w:p w:rsidR="00695CE8" w:rsidRPr="00793E1B" w:rsidRDefault="00695CE8" w:rsidP="00695CE8">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695CE8" w:rsidRPr="00793E1B" w:rsidTr="00695CE8">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695CE8" w:rsidRPr="007B1B01" w:rsidRDefault="005F6F32" w:rsidP="00695CE8">
            <w:pPr>
              <w:widowControl/>
              <w:autoSpaceDE/>
              <w:autoSpaceDN/>
              <w:adjustRightInd/>
              <w:jc w:val="both"/>
              <w:rPr>
                <w:b/>
                <w:bCs/>
                <w:sz w:val="22"/>
                <w:szCs w:val="22"/>
              </w:rPr>
            </w:pPr>
            <w:r>
              <w:rPr>
                <w:b/>
                <w:bCs/>
                <w:sz w:val="22"/>
                <w:szCs w:val="22"/>
              </w:rPr>
              <w:t>Курс 3</w:t>
            </w:r>
          </w:p>
        </w:tc>
      </w:tr>
      <w:tr w:rsidR="00695CE8"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695CE8" w:rsidRPr="00793E1B" w:rsidRDefault="00695CE8" w:rsidP="00695CE8">
            <w:pPr>
              <w:widowControl/>
              <w:autoSpaceDE/>
              <w:autoSpaceDN/>
              <w:adjustRightInd/>
              <w:jc w:val="both"/>
              <w:rPr>
                <w:b/>
                <w:bCs/>
                <w:color w:val="000000"/>
                <w:sz w:val="22"/>
                <w:szCs w:val="22"/>
              </w:rPr>
            </w:pPr>
            <w:r w:rsidRPr="00793E1B">
              <w:rPr>
                <w:b/>
                <w:bCs/>
                <w:color w:val="000000"/>
                <w:sz w:val="22"/>
                <w:szCs w:val="22"/>
              </w:rPr>
              <w:t>Всего</w:t>
            </w:r>
          </w:p>
        </w:tc>
      </w:tr>
      <w:tr w:rsidR="00721B2A" w:rsidRPr="00793E1B" w:rsidTr="00885958">
        <w:trPr>
          <w:trHeight w:val="510"/>
          <w:jc w:val="center"/>
        </w:trPr>
        <w:tc>
          <w:tcPr>
            <w:tcW w:w="5580" w:type="dxa"/>
            <w:vMerge w:val="restart"/>
            <w:tcBorders>
              <w:top w:val="single" w:sz="8" w:space="0" w:color="auto"/>
              <w:left w:val="single" w:sz="8" w:space="0" w:color="auto"/>
              <w:right w:val="single" w:sz="8" w:space="0" w:color="auto"/>
            </w:tcBorders>
            <w:vAlign w:val="center"/>
          </w:tcPr>
          <w:p w:rsidR="00721B2A" w:rsidRDefault="00721B2A" w:rsidP="003C2678">
            <w:pPr>
              <w:rPr>
                <w:sz w:val="24"/>
                <w:szCs w:val="24"/>
              </w:rPr>
            </w:pPr>
          </w:p>
          <w:p w:rsidR="00721B2A" w:rsidRDefault="00721B2A" w:rsidP="003C2678">
            <w:pPr>
              <w:rPr>
                <w:sz w:val="24"/>
                <w:szCs w:val="24"/>
              </w:rPr>
            </w:pPr>
            <w:r w:rsidRPr="001156D7">
              <w:rPr>
                <w:sz w:val="24"/>
                <w:szCs w:val="24"/>
              </w:rPr>
              <w:lastRenderedPageBreak/>
              <w:t>Т</w:t>
            </w:r>
            <w:r w:rsidRPr="00CF1216">
              <w:rPr>
                <w:sz w:val="24"/>
                <w:szCs w:val="24"/>
              </w:rPr>
              <w:t>ема 1</w:t>
            </w:r>
            <w:r w:rsidRPr="00CF1216">
              <w:rPr>
                <w:rFonts w:eastAsia="TimesNewRoman"/>
                <w:sz w:val="24"/>
                <w:szCs w:val="24"/>
              </w:rPr>
              <w:t xml:space="preserve"> </w:t>
            </w:r>
            <w:r>
              <w:rPr>
                <w:sz w:val="24"/>
                <w:szCs w:val="24"/>
              </w:rPr>
              <w:t>Понятие инклюзивного образования лиц с ОВЗ</w:t>
            </w:r>
            <w:r w:rsidRPr="00CF1216">
              <w:rPr>
                <w:sz w:val="24"/>
                <w:szCs w:val="24"/>
              </w:rPr>
              <w:t xml:space="preserve"> </w:t>
            </w:r>
          </w:p>
          <w:p w:rsidR="00721B2A" w:rsidRPr="001156D7" w:rsidRDefault="00721B2A" w:rsidP="003C2678">
            <w:pPr>
              <w:rPr>
                <w:sz w:val="24"/>
                <w:szCs w:val="24"/>
              </w:rPr>
            </w:pPr>
          </w:p>
        </w:tc>
        <w:tc>
          <w:tcPr>
            <w:tcW w:w="900" w:type="dxa"/>
            <w:tcBorders>
              <w:top w:val="single" w:sz="8" w:space="0" w:color="auto"/>
              <w:left w:val="nil"/>
              <w:bottom w:val="single" w:sz="8" w:space="0" w:color="auto"/>
              <w:right w:val="single" w:sz="8" w:space="0" w:color="000000"/>
            </w:tcBorders>
            <w:vAlign w:val="center"/>
          </w:tcPr>
          <w:p w:rsidR="00721B2A" w:rsidRPr="00793E1B" w:rsidRDefault="00721B2A" w:rsidP="00885958">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vAlign w:val="center"/>
          </w:tcPr>
          <w:p w:rsidR="00721B2A" w:rsidRPr="00793E1B" w:rsidRDefault="00721B2A" w:rsidP="00695CE8">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vAlign w:val="center"/>
          </w:tcPr>
          <w:p w:rsidR="00721B2A" w:rsidRPr="00793E1B" w:rsidRDefault="00721B2A" w:rsidP="00695CE8">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721B2A" w:rsidRPr="00793E1B" w:rsidRDefault="00721B2A" w:rsidP="00695CE8">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vAlign w:val="center"/>
          </w:tcPr>
          <w:p w:rsidR="00721B2A" w:rsidRPr="00793E1B" w:rsidRDefault="00721B2A" w:rsidP="00695CE8">
            <w:pPr>
              <w:widowControl/>
              <w:autoSpaceDE/>
              <w:autoSpaceDN/>
              <w:adjustRightInd/>
              <w:jc w:val="both"/>
              <w:rPr>
                <w:color w:val="000000"/>
                <w:sz w:val="22"/>
                <w:szCs w:val="22"/>
              </w:rPr>
            </w:pPr>
            <w:r>
              <w:rPr>
                <w:color w:val="000000"/>
                <w:sz w:val="22"/>
                <w:szCs w:val="22"/>
              </w:rPr>
              <w:t>14</w:t>
            </w:r>
          </w:p>
        </w:tc>
        <w:tc>
          <w:tcPr>
            <w:tcW w:w="780" w:type="dxa"/>
            <w:tcBorders>
              <w:top w:val="single" w:sz="8" w:space="0" w:color="auto"/>
              <w:left w:val="nil"/>
              <w:bottom w:val="single" w:sz="8" w:space="0" w:color="auto"/>
              <w:right w:val="single" w:sz="8" w:space="0" w:color="auto"/>
            </w:tcBorders>
            <w:vAlign w:val="center"/>
          </w:tcPr>
          <w:p w:rsidR="00721B2A" w:rsidRPr="00793E1B" w:rsidRDefault="00721B2A" w:rsidP="00695CE8">
            <w:pPr>
              <w:widowControl/>
              <w:autoSpaceDE/>
              <w:autoSpaceDN/>
              <w:adjustRightInd/>
              <w:jc w:val="both"/>
              <w:rPr>
                <w:b/>
                <w:bCs/>
                <w:color w:val="000000"/>
                <w:sz w:val="22"/>
                <w:szCs w:val="22"/>
              </w:rPr>
            </w:pPr>
            <w:r>
              <w:rPr>
                <w:b/>
                <w:bCs/>
                <w:color w:val="000000"/>
                <w:sz w:val="22"/>
                <w:szCs w:val="22"/>
              </w:rPr>
              <w:t>18</w:t>
            </w:r>
          </w:p>
        </w:tc>
      </w:tr>
      <w:tr w:rsidR="00721B2A" w:rsidRPr="00793E1B" w:rsidTr="00885958">
        <w:trPr>
          <w:trHeight w:val="510"/>
          <w:jc w:val="center"/>
        </w:trPr>
        <w:tc>
          <w:tcPr>
            <w:tcW w:w="5580" w:type="dxa"/>
            <w:vMerge/>
            <w:tcBorders>
              <w:left w:val="single" w:sz="8" w:space="0" w:color="auto"/>
              <w:bottom w:val="single" w:sz="8" w:space="0" w:color="auto"/>
              <w:right w:val="single" w:sz="8" w:space="0" w:color="auto"/>
            </w:tcBorders>
            <w:vAlign w:val="center"/>
          </w:tcPr>
          <w:p w:rsidR="00721B2A" w:rsidRPr="00793E1B" w:rsidRDefault="00721B2A" w:rsidP="00695CE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vAlign w:val="center"/>
          </w:tcPr>
          <w:p w:rsidR="00721B2A" w:rsidRPr="00793E1B" w:rsidRDefault="00721B2A" w:rsidP="0088595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vAlign w:val="center"/>
          </w:tcPr>
          <w:p w:rsidR="00721B2A" w:rsidRPr="00793E1B" w:rsidRDefault="00721B2A" w:rsidP="00695CE8">
            <w:pPr>
              <w:widowControl/>
              <w:autoSpaceDE/>
              <w:autoSpaceDN/>
              <w:adjustRightInd/>
              <w:jc w:val="both"/>
              <w:rPr>
                <w:color w:val="000000"/>
                <w:sz w:val="22"/>
                <w:szCs w:val="22"/>
              </w:rPr>
            </w:pPr>
            <w:r>
              <w:rPr>
                <w:color w:val="000000"/>
                <w:sz w:val="22"/>
                <w:szCs w:val="22"/>
              </w:rPr>
              <w:t>2</w:t>
            </w:r>
          </w:p>
        </w:tc>
        <w:tc>
          <w:tcPr>
            <w:tcW w:w="680" w:type="dxa"/>
            <w:tcBorders>
              <w:top w:val="single" w:sz="8" w:space="0" w:color="auto"/>
              <w:left w:val="nil"/>
              <w:bottom w:val="single" w:sz="8" w:space="0" w:color="auto"/>
              <w:right w:val="single" w:sz="8" w:space="0" w:color="auto"/>
            </w:tcBorders>
            <w:vAlign w:val="center"/>
          </w:tcPr>
          <w:p w:rsidR="00721B2A" w:rsidRPr="00793E1B" w:rsidRDefault="00721B2A" w:rsidP="00695CE8">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721B2A" w:rsidRPr="00793E1B" w:rsidRDefault="00721B2A" w:rsidP="00695CE8">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721B2A" w:rsidRPr="00793E1B" w:rsidRDefault="00721B2A" w:rsidP="00695CE8">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vAlign w:val="center"/>
          </w:tcPr>
          <w:p w:rsidR="00721B2A" w:rsidRPr="00793E1B" w:rsidRDefault="003C2678" w:rsidP="00695CE8">
            <w:pPr>
              <w:widowControl/>
              <w:autoSpaceDE/>
              <w:autoSpaceDN/>
              <w:adjustRightInd/>
              <w:jc w:val="both"/>
              <w:rPr>
                <w:b/>
                <w:bCs/>
                <w:color w:val="000000"/>
                <w:sz w:val="22"/>
                <w:szCs w:val="22"/>
              </w:rPr>
            </w:pPr>
            <w:r>
              <w:rPr>
                <w:b/>
                <w:bCs/>
                <w:color w:val="000000"/>
                <w:sz w:val="22"/>
                <w:szCs w:val="22"/>
              </w:rPr>
              <w:t>2</w:t>
            </w:r>
          </w:p>
        </w:tc>
      </w:tr>
      <w:tr w:rsidR="00721B2A"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B2A" w:rsidRPr="00CF1216" w:rsidRDefault="00721B2A" w:rsidP="003C2678">
            <w:pPr>
              <w:rPr>
                <w:sz w:val="24"/>
                <w:szCs w:val="24"/>
              </w:rPr>
            </w:pPr>
            <w:r w:rsidRPr="00CF1216">
              <w:rPr>
                <w:sz w:val="24"/>
                <w:szCs w:val="24"/>
              </w:rPr>
              <w:t xml:space="preserve">Тема 2. </w:t>
            </w:r>
            <w:r>
              <w:rPr>
                <w:sz w:val="24"/>
                <w:szCs w:val="24"/>
              </w:rPr>
              <w:t>Медико-социально-педагогический патронаж</w:t>
            </w:r>
            <w:r w:rsidRPr="00CF1216">
              <w:rPr>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1B2A" w:rsidRPr="00793E1B" w:rsidRDefault="00721B2A"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5F6F32">
            <w:pPr>
              <w:widowControl/>
              <w:autoSpaceDE/>
              <w:autoSpaceDN/>
              <w:adjustRightInd/>
              <w:jc w:val="center"/>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b/>
                <w:bCs/>
                <w:sz w:val="22"/>
                <w:szCs w:val="22"/>
              </w:rPr>
            </w:pPr>
            <w:r>
              <w:rPr>
                <w:b/>
                <w:bCs/>
                <w:sz w:val="22"/>
                <w:szCs w:val="22"/>
              </w:rPr>
              <w:t>17</w:t>
            </w:r>
          </w:p>
        </w:tc>
      </w:tr>
      <w:tr w:rsidR="00721B2A"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721B2A" w:rsidRPr="001156D7" w:rsidRDefault="00721B2A"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1B2A" w:rsidRPr="00793E1B" w:rsidRDefault="00721B2A"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21B2A" w:rsidRPr="00BC3C2C" w:rsidRDefault="00721B2A"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1B2A" w:rsidRPr="00BC3C2C" w:rsidRDefault="00721B2A" w:rsidP="00695CE8">
            <w:pPr>
              <w:widowControl/>
              <w:autoSpaceDE/>
              <w:autoSpaceDN/>
              <w:adjustRightInd/>
              <w:jc w:val="center"/>
              <w:rPr>
                <w:b/>
                <w:bCs/>
                <w:sz w:val="22"/>
                <w:szCs w:val="22"/>
              </w:rPr>
            </w:pPr>
          </w:p>
        </w:tc>
      </w:tr>
      <w:tr w:rsidR="00721B2A"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B2A" w:rsidRPr="00CF1216" w:rsidRDefault="00721B2A" w:rsidP="003C2678">
            <w:pPr>
              <w:rPr>
                <w:sz w:val="24"/>
                <w:szCs w:val="24"/>
              </w:rPr>
            </w:pPr>
            <w:r w:rsidRPr="00CF1216">
              <w:rPr>
                <w:sz w:val="24"/>
                <w:szCs w:val="24"/>
              </w:rPr>
              <w:t xml:space="preserve">Тема 3 Структура и содержание </w:t>
            </w:r>
            <w:r>
              <w:rPr>
                <w:sz w:val="24"/>
                <w:szCs w:val="24"/>
              </w:rPr>
              <w:t xml:space="preserve">образования детей младшего школьного возраста  </w:t>
            </w:r>
            <w:r w:rsidRPr="00CF1216">
              <w:rPr>
                <w:sz w:val="24"/>
                <w:szCs w:val="24"/>
              </w:rPr>
              <w:t>с ОВЗ.</w:t>
            </w:r>
          </w:p>
        </w:tc>
        <w:tc>
          <w:tcPr>
            <w:tcW w:w="900" w:type="dxa"/>
            <w:tcBorders>
              <w:top w:val="single" w:sz="8" w:space="0" w:color="auto"/>
              <w:left w:val="nil"/>
              <w:bottom w:val="single" w:sz="8" w:space="0" w:color="auto"/>
              <w:right w:val="single" w:sz="8" w:space="0" w:color="000000"/>
            </w:tcBorders>
            <w:shd w:val="clear" w:color="auto" w:fill="auto"/>
            <w:vAlign w:val="center"/>
          </w:tcPr>
          <w:p w:rsidR="00721B2A" w:rsidRPr="00793E1B" w:rsidRDefault="00721B2A"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5F6F32">
            <w:pPr>
              <w:widowControl/>
              <w:autoSpaceDE/>
              <w:autoSpaceDN/>
              <w:adjustRightInd/>
              <w:jc w:val="center"/>
              <w:rPr>
                <w:sz w:val="22"/>
                <w:szCs w:val="22"/>
              </w:rPr>
            </w:pPr>
            <w:r>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b/>
                <w:bCs/>
                <w:sz w:val="22"/>
                <w:szCs w:val="22"/>
              </w:rPr>
            </w:pPr>
            <w:r>
              <w:rPr>
                <w:b/>
                <w:bCs/>
                <w:sz w:val="22"/>
                <w:szCs w:val="22"/>
              </w:rPr>
              <w:t>17</w:t>
            </w:r>
          </w:p>
        </w:tc>
      </w:tr>
      <w:tr w:rsidR="00721B2A"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721B2A" w:rsidRPr="001156D7" w:rsidRDefault="00721B2A"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21B2A" w:rsidRPr="00793E1B" w:rsidRDefault="00721B2A"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21B2A" w:rsidRPr="00BC3C2C" w:rsidRDefault="00721B2A" w:rsidP="00695C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21B2A" w:rsidRPr="00BC3C2C" w:rsidRDefault="00721B2A"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21B2A" w:rsidRPr="00BC3C2C" w:rsidRDefault="003C2678" w:rsidP="00695CE8">
            <w:pPr>
              <w:widowControl/>
              <w:autoSpaceDE/>
              <w:autoSpaceDN/>
              <w:adjustRightInd/>
              <w:jc w:val="center"/>
              <w:rPr>
                <w:b/>
                <w:bCs/>
                <w:sz w:val="22"/>
                <w:szCs w:val="22"/>
              </w:rPr>
            </w:pPr>
            <w:r>
              <w:rPr>
                <w:b/>
                <w:bCs/>
                <w:sz w:val="22"/>
                <w:szCs w:val="22"/>
              </w:rPr>
              <w:t>2</w:t>
            </w:r>
          </w:p>
        </w:tc>
      </w:tr>
      <w:tr w:rsidR="00721B2A" w:rsidRPr="00793E1B"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B2A" w:rsidRPr="00CF1216" w:rsidRDefault="00721B2A" w:rsidP="003C2678">
            <w:pPr>
              <w:rPr>
                <w:sz w:val="24"/>
                <w:szCs w:val="24"/>
              </w:rPr>
            </w:pPr>
          </w:p>
          <w:p w:rsidR="00721B2A" w:rsidRDefault="00721B2A" w:rsidP="003C2678">
            <w:pPr>
              <w:rPr>
                <w:sz w:val="24"/>
                <w:szCs w:val="24"/>
              </w:rPr>
            </w:pPr>
            <w:r w:rsidRPr="00CF1216">
              <w:rPr>
                <w:sz w:val="24"/>
                <w:szCs w:val="24"/>
              </w:rPr>
              <w:t xml:space="preserve">Тема 4 Организация </w:t>
            </w:r>
            <w:r>
              <w:rPr>
                <w:sz w:val="24"/>
                <w:szCs w:val="24"/>
              </w:rPr>
              <w:t xml:space="preserve">индивидуального обучения </w:t>
            </w:r>
            <w:r w:rsidRPr="00CF1216">
              <w:rPr>
                <w:sz w:val="24"/>
                <w:szCs w:val="24"/>
              </w:rPr>
              <w:t xml:space="preserve"> для детей с отклонениями в развитии</w:t>
            </w:r>
          </w:p>
          <w:p w:rsidR="00721B2A" w:rsidRPr="00CF1216" w:rsidRDefault="00721B2A" w:rsidP="003C2678">
            <w:pPr>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21B2A" w:rsidRPr="00793E1B" w:rsidRDefault="00721B2A"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sz w:val="22"/>
                <w:szCs w:val="22"/>
              </w:rPr>
            </w:pPr>
            <w:r>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721B2A" w:rsidRPr="00BC3C2C" w:rsidRDefault="00721B2A" w:rsidP="00695CE8">
            <w:pPr>
              <w:widowControl/>
              <w:autoSpaceDE/>
              <w:autoSpaceDN/>
              <w:adjustRightInd/>
              <w:jc w:val="center"/>
              <w:rPr>
                <w:b/>
                <w:bCs/>
                <w:sz w:val="22"/>
                <w:szCs w:val="22"/>
              </w:rPr>
            </w:pPr>
            <w:r>
              <w:rPr>
                <w:b/>
                <w:bCs/>
                <w:sz w:val="22"/>
                <w:szCs w:val="22"/>
              </w:rPr>
              <w:t>16</w:t>
            </w:r>
          </w:p>
        </w:tc>
      </w:tr>
      <w:tr w:rsidR="00695CE8" w:rsidRPr="00793E1B"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1156D7" w:rsidRDefault="00695CE8" w:rsidP="00695CE8">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695CE8">
            <w:pPr>
              <w:widowControl/>
              <w:autoSpaceDE/>
              <w:autoSpaceDN/>
              <w:adjustRightInd/>
              <w:jc w:val="center"/>
              <w:rPr>
                <w:bCs/>
                <w:sz w:val="22"/>
                <w:szCs w:val="22"/>
              </w:rPr>
            </w:pPr>
          </w:p>
        </w:tc>
      </w:tr>
      <w:tr w:rsidR="00695CE8" w:rsidRPr="001156D7" w:rsidTr="00695CE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5F6F32" w:rsidP="00695C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5F6F32" w:rsidP="00695CE8">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5F6F32" w:rsidP="00695CE8">
            <w:pPr>
              <w:widowControl/>
              <w:autoSpaceDE/>
              <w:autoSpaceDN/>
              <w:adjustRightInd/>
              <w:jc w:val="center"/>
              <w:rPr>
                <w:sz w:val="22"/>
                <w:szCs w:val="22"/>
              </w:rPr>
            </w:pPr>
            <w:r>
              <w:rPr>
                <w:sz w:val="22"/>
                <w:szCs w:val="22"/>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5F6F32" w:rsidP="00695CE8">
            <w:pPr>
              <w:widowControl/>
              <w:autoSpaceDE/>
              <w:autoSpaceDN/>
              <w:adjustRightInd/>
              <w:jc w:val="center"/>
              <w:rPr>
                <w:b/>
                <w:bCs/>
                <w:sz w:val="22"/>
                <w:szCs w:val="22"/>
              </w:rPr>
            </w:pPr>
            <w:r>
              <w:rPr>
                <w:b/>
                <w:bCs/>
                <w:sz w:val="22"/>
                <w:szCs w:val="22"/>
              </w:rPr>
              <w:t>68</w:t>
            </w:r>
          </w:p>
        </w:tc>
      </w:tr>
      <w:tr w:rsidR="00695CE8" w:rsidRPr="001156D7" w:rsidTr="00695CE8">
        <w:trPr>
          <w:trHeight w:val="510"/>
          <w:jc w:val="center"/>
        </w:trPr>
        <w:tc>
          <w:tcPr>
            <w:tcW w:w="5580" w:type="dxa"/>
            <w:vMerge/>
            <w:tcBorders>
              <w:left w:val="single" w:sz="8" w:space="0" w:color="auto"/>
              <w:bottom w:val="single" w:sz="8" w:space="0" w:color="auto"/>
              <w:right w:val="single" w:sz="8" w:space="0" w:color="auto"/>
            </w:tcBorders>
            <w:vAlign w:val="center"/>
          </w:tcPr>
          <w:p w:rsidR="00695CE8" w:rsidRPr="00793E1B" w:rsidRDefault="00695CE8" w:rsidP="00695CE8">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5F6F32" w:rsidP="00695C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5F6F32" w:rsidP="00695C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5F6F32" w:rsidP="00695CE8">
            <w:pPr>
              <w:widowControl/>
              <w:autoSpaceDE/>
              <w:autoSpaceDN/>
              <w:adjustRightInd/>
              <w:jc w:val="center"/>
              <w:rPr>
                <w:bCs/>
                <w:sz w:val="22"/>
                <w:szCs w:val="22"/>
              </w:rPr>
            </w:pPr>
            <w:r>
              <w:rPr>
                <w:bCs/>
                <w:sz w:val="22"/>
                <w:szCs w:val="22"/>
              </w:rPr>
              <w:t>4</w:t>
            </w:r>
          </w:p>
        </w:tc>
      </w:tr>
      <w:tr w:rsidR="00695CE8"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95CE8" w:rsidRPr="001156D7" w:rsidRDefault="009C622E" w:rsidP="005F6F32">
            <w:pPr>
              <w:widowControl/>
              <w:autoSpaceDE/>
              <w:autoSpaceDN/>
              <w:adjustRightInd/>
              <w:jc w:val="both"/>
              <w:rPr>
                <w:sz w:val="22"/>
                <w:szCs w:val="22"/>
              </w:rPr>
            </w:pPr>
            <w:r>
              <w:rPr>
                <w:sz w:val="22"/>
                <w:szCs w:val="22"/>
              </w:rPr>
              <w:t>Контроль (</w:t>
            </w:r>
            <w:r w:rsidR="005F6F32">
              <w:rPr>
                <w:sz w:val="22"/>
                <w:szCs w:val="22"/>
              </w:rPr>
              <w:t>зачет</w:t>
            </w:r>
            <w:r w:rsidR="00695CE8" w:rsidRPr="001156D7">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95CE8" w:rsidRPr="00BC3C2C" w:rsidRDefault="005F6F32" w:rsidP="00695CE8">
            <w:pPr>
              <w:widowControl/>
              <w:autoSpaceDE/>
              <w:autoSpaceDN/>
              <w:adjustRightInd/>
              <w:jc w:val="center"/>
              <w:rPr>
                <w:b/>
                <w:bCs/>
                <w:sz w:val="22"/>
                <w:szCs w:val="22"/>
              </w:rPr>
            </w:pPr>
            <w:r>
              <w:rPr>
                <w:b/>
                <w:bCs/>
                <w:sz w:val="22"/>
                <w:szCs w:val="22"/>
              </w:rPr>
              <w:t>4</w:t>
            </w:r>
          </w:p>
        </w:tc>
      </w:tr>
      <w:tr w:rsidR="00695CE8" w:rsidRPr="00793E1B" w:rsidTr="00695CE8">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95CE8" w:rsidRPr="001156D7" w:rsidRDefault="00695CE8" w:rsidP="005F6F32">
            <w:pPr>
              <w:widowControl/>
              <w:autoSpaceDE/>
              <w:autoSpaceDN/>
              <w:adjustRightInd/>
              <w:jc w:val="both"/>
              <w:rPr>
                <w:sz w:val="22"/>
                <w:szCs w:val="22"/>
              </w:rPr>
            </w:pPr>
            <w:r w:rsidRPr="001156D7">
              <w:rPr>
                <w:sz w:val="22"/>
                <w:szCs w:val="22"/>
              </w:rPr>
              <w:t xml:space="preserve">Итого с </w:t>
            </w:r>
            <w:r w:rsidR="00DA79E2">
              <w:t xml:space="preserve"> </w:t>
            </w:r>
            <w:r w:rsidR="005F6F32">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95CE8" w:rsidRPr="00793E1B" w:rsidRDefault="00695CE8" w:rsidP="00695CE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95CE8" w:rsidRPr="00BC3C2C" w:rsidRDefault="00695CE8" w:rsidP="00695C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95CE8" w:rsidRPr="00BC3C2C" w:rsidRDefault="005F6F32" w:rsidP="004F6B69">
            <w:pPr>
              <w:widowControl/>
              <w:autoSpaceDE/>
              <w:autoSpaceDN/>
              <w:adjustRightInd/>
              <w:jc w:val="center"/>
              <w:rPr>
                <w:b/>
                <w:bCs/>
                <w:sz w:val="22"/>
                <w:szCs w:val="22"/>
              </w:rPr>
            </w:pPr>
            <w:r>
              <w:rPr>
                <w:b/>
                <w:bCs/>
                <w:sz w:val="22"/>
                <w:szCs w:val="22"/>
              </w:rPr>
              <w:t>72</w:t>
            </w:r>
          </w:p>
        </w:tc>
      </w:tr>
    </w:tbl>
    <w:p w:rsidR="00530EC9" w:rsidRPr="00DA79E2" w:rsidRDefault="00530EC9" w:rsidP="00530EC9">
      <w:pPr>
        <w:ind w:firstLine="709"/>
        <w:jc w:val="both"/>
        <w:rPr>
          <w:b/>
          <w:i/>
          <w:sz w:val="16"/>
          <w:szCs w:val="16"/>
        </w:rPr>
      </w:pPr>
      <w:r w:rsidRPr="00DA79E2">
        <w:rPr>
          <w:b/>
          <w:i/>
          <w:sz w:val="16"/>
          <w:szCs w:val="16"/>
        </w:rPr>
        <w:t>* Примечания:</w:t>
      </w:r>
    </w:p>
    <w:p w:rsidR="00530EC9" w:rsidRPr="00DA79E2" w:rsidRDefault="00530EC9" w:rsidP="00530EC9">
      <w:pPr>
        <w:ind w:firstLine="709"/>
        <w:jc w:val="both"/>
        <w:rPr>
          <w:b/>
          <w:sz w:val="16"/>
          <w:szCs w:val="16"/>
        </w:rPr>
      </w:pPr>
      <w:r w:rsidRPr="00DA79E2">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30EC9" w:rsidRPr="00DA79E2" w:rsidRDefault="00530EC9" w:rsidP="00530EC9">
      <w:pPr>
        <w:ind w:firstLine="709"/>
        <w:jc w:val="both"/>
        <w:rPr>
          <w:sz w:val="16"/>
          <w:szCs w:val="16"/>
        </w:rPr>
      </w:pPr>
      <w:r w:rsidRPr="00DA79E2">
        <w:rPr>
          <w:sz w:val="16"/>
          <w:szCs w:val="16"/>
        </w:rPr>
        <w:t xml:space="preserve">При разработке образовательной программы высшего образования в части рабочей программы дисциплины </w:t>
      </w:r>
      <w:r w:rsidRPr="00DA79E2">
        <w:rPr>
          <w:b/>
          <w:sz w:val="16"/>
          <w:szCs w:val="16"/>
        </w:rPr>
        <w:t>«</w:t>
      </w:r>
      <w:r w:rsidR="00DC5126" w:rsidRPr="00DA79E2">
        <w:rPr>
          <w:b/>
          <w:sz w:val="16"/>
          <w:szCs w:val="16"/>
        </w:rPr>
        <w:t>Коррекционно-развивающая работа с детьми</w:t>
      </w:r>
      <w:r w:rsidR="005F6F32">
        <w:rPr>
          <w:b/>
          <w:sz w:val="16"/>
          <w:szCs w:val="16"/>
        </w:rPr>
        <w:t xml:space="preserve"> младшего школьного возраста </w:t>
      </w:r>
      <w:r w:rsidR="00DC5126" w:rsidRPr="00DA79E2">
        <w:rPr>
          <w:b/>
          <w:sz w:val="16"/>
          <w:szCs w:val="16"/>
        </w:rPr>
        <w:t xml:space="preserve"> с ограниченными возможностями здоровья</w:t>
      </w:r>
      <w:r w:rsidRPr="00DA79E2">
        <w:rPr>
          <w:b/>
          <w:sz w:val="16"/>
          <w:szCs w:val="16"/>
        </w:rPr>
        <w:t>»</w:t>
      </w:r>
      <w:r w:rsidRPr="00DA79E2">
        <w:rPr>
          <w:sz w:val="16"/>
          <w:szCs w:val="16"/>
        </w:rPr>
        <w:t xml:space="preserve"> согласно требованиям </w:t>
      </w:r>
      <w:r w:rsidRPr="00DA79E2">
        <w:rPr>
          <w:b/>
          <w:sz w:val="16"/>
          <w:szCs w:val="16"/>
        </w:rPr>
        <w:t>частей 3-5 статьи 13, статьи 30, пункта 3 части 1 статьи 34</w:t>
      </w:r>
      <w:r w:rsidRPr="00DA79E2">
        <w:rPr>
          <w:sz w:val="16"/>
          <w:szCs w:val="16"/>
        </w:rPr>
        <w:t xml:space="preserve"> Федерального закона Российской Федерации </w:t>
      </w:r>
      <w:r w:rsidRPr="00DA79E2">
        <w:rPr>
          <w:b/>
          <w:sz w:val="16"/>
          <w:szCs w:val="16"/>
        </w:rPr>
        <w:t>от 29.12.2012 № 273-ФЗ</w:t>
      </w:r>
      <w:r w:rsidRPr="00DA79E2">
        <w:rPr>
          <w:sz w:val="16"/>
          <w:szCs w:val="16"/>
        </w:rPr>
        <w:t xml:space="preserve"> «Об образовании в Российской Федерации»; </w:t>
      </w:r>
      <w:r w:rsidRPr="00DA79E2">
        <w:rPr>
          <w:b/>
          <w:sz w:val="16"/>
          <w:szCs w:val="16"/>
        </w:rPr>
        <w:t>пунктов 16, 38</w:t>
      </w:r>
      <w:r w:rsidRPr="00DA79E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DA79E2">
        <w:rPr>
          <w:sz w:val="16"/>
          <w:szCs w:val="16"/>
        </w:rPr>
        <w:t>7</w:t>
      </w:r>
      <w:r w:rsidRPr="00DA79E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5F6F32">
        <w:rPr>
          <w:sz w:val="16"/>
          <w:szCs w:val="16"/>
        </w:rPr>
        <w:t xml:space="preserve"> </w:t>
      </w:r>
      <w:r w:rsidRPr="00DA79E2">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5F6F32">
        <w:rPr>
          <w:sz w:val="16"/>
          <w:szCs w:val="16"/>
        </w:rPr>
        <w:t xml:space="preserve"> </w:t>
      </w:r>
      <w:r w:rsidRPr="00DA79E2">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30EC9" w:rsidRPr="00DA79E2" w:rsidRDefault="00530EC9" w:rsidP="00530EC9">
      <w:pPr>
        <w:ind w:firstLine="709"/>
        <w:jc w:val="both"/>
        <w:rPr>
          <w:b/>
          <w:sz w:val="16"/>
          <w:szCs w:val="16"/>
        </w:rPr>
      </w:pPr>
      <w:r w:rsidRPr="00DA79E2">
        <w:rPr>
          <w:b/>
          <w:sz w:val="16"/>
          <w:szCs w:val="16"/>
        </w:rPr>
        <w:t>б) Для обучающихся с ограниченными возможностями здоровья и инвалидов:</w:t>
      </w:r>
    </w:p>
    <w:p w:rsidR="00530EC9" w:rsidRPr="00DA79E2" w:rsidRDefault="00530EC9" w:rsidP="00530EC9">
      <w:pPr>
        <w:ind w:firstLine="709"/>
        <w:jc w:val="both"/>
        <w:rPr>
          <w:sz w:val="16"/>
          <w:szCs w:val="16"/>
        </w:rPr>
      </w:pPr>
      <w:r w:rsidRPr="00DA79E2">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A79E2">
        <w:rPr>
          <w:b/>
          <w:sz w:val="16"/>
          <w:szCs w:val="16"/>
        </w:rPr>
        <w:t>статьи 79</w:t>
      </w:r>
      <w:r w:rsidRPr="00DA79E2">
        <w:rPr>
          <w:sz w:val="16"/>
          <w:szCs w:val="16"/>
        </w:rPr>
        <w:t xml:space="preserve"> Федерального закона Российской Федерации </w:t>
      </w:r>
      <w:r w:rsidRPr="00DA79E2">
        <w:rPr>
          <w:b/>
          <w:sz w:val="16"/>
          <w:szCs w:val="16"/>
        </w:rPr>
        <w:t>от 29.12.2012 № 273-ФЗ</w:t>
      </w:r>
      <w:r w:rsidRPr="00DA79E2">
        <w:rPr>
          <w:sz w:val="16"/>
          <w:szCs w:val="16"/>
        </w:rPr>
        <w:t xml:space="preserve"> «Об образовании в Российской Федерации»; </w:t>
      </w:r>
      <w:r w:rsidRPr="00DA79E2">
        <w:rPr>
          <w:b/>
          <w:sz w:val="16"/>
          <w:szCs w:val="16"/>
        </w:rPr>
        <w:t>раздела III</w:t>
      </w:r>
      <w:r w:rsidRPr="00DA79E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DA79E2">
        <w:rPr>
          <w:sz w:val="16"/>
          <w:szCs w:val="16"/>
        </w:rPr>
        <w:t>7</w:t>
      </w:r>
      <w:r w:rsidRPr="00DA79E2">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A79E2">
        <w:rPr>
          <w:b/>
          <w:i/>
          <w:sz w:val="16"/>
          <w:szCs w:val="16"/>
        </w:rPr>
        <w:t>при наличии факта зачисления таких обучающихся с учетом конкретных нозологий</w:t>
      </w:r>
      <w:r w:rsidRPr="00DA79E2">
        <w:rPr>
          <w:sz w:val="16"/>
          <w:szCs w:val="16"/>
        </w:rPr>
        <w:t>).</w:t>
      </w:r>
    </w:p>
    <w:p w:rsidR="00530EC9" w:rsidRPr="00DA79E2" w:rsidRDefault="00530EC9" w:rsidP="00530EC9">
      <w:pPr>
        <w:ind w:firstLine="709"/>
        <w:jc w:val="both"/>
        <w:rPr>
          <w:b/>
          <w:sz w:val="16"/>
          <w:szCs w:val="16"/>
        </w:rPr>
      </w:pPr>
      <w:r w:rsidRPr="00DA79E2">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30EC9" w:rsidRPr="00DA79E2" w:rsidRDefault="00530EC9" w:rsidP="00530EC9">
      <w:pPr>
        <w:ind w:firstLine="709"/>
        <w:jc w:val="both"/>
        <w:rPr>
          <w:sz w:val="16"/>
          <w:szCs w:val="16"/>
        </w:rPr>
      </w:pPr>
      <w:r w:rsidRPr="00DA79E2">
        <w:rPr>
          <w:sz w:val="16"/>
          <w:szCs w:val="16"/>
        </w:rPr>
        <w:t xml:space="preserve">При разработке образовательной программы высшего образования согласно требованиями </w:t>
      </w:r>
      <w:r w:rsidRPr="00DA79E2">
        <w:rPr>
          <w:b/>
          <w:sz w:val="16"/>
          <w:szCs w:val="16"/>
        </w:rPr>
        <w:t xml:space="preserve">частей 3-5 статьи 13, статьи 30, пункта 3 части 1 статьи 34 </w:t>
      </w:r>
      <w:r w:rsidRPr="00DA79E2">
        <w:rPr>
          <w:sz w:val="16"/>
          <w:szCs w:val="16"/>
        </w:rPr>
        <w:t xml:space="preserve">Федерального закона Российской Федерации </w:t>
      </w:r>
      <w:r w:rsidRPr="00DA79E2">
        <w:rPr>
          <w:b/>
          <w:sz w:val="16"/>
          <w:szCs w:val="16"/>
        </w:rPr>
        <w:t>от 29.12.2012 № 273-ФЗ</w:t>
      </w:r>
      <w:r w:rsidRPr="00DA79E2">
        <w:rPr>
          <w:sz w:val="16"/>
          <w:szCs w:val="16"/>
        </w:rPr>
        <w:t xml:space="preserve"> «Об образовании в Российской Федерации»; </w:t>
      </w:r>
      <w:r w:rsidRPr="00DA79E2">
        <w:rPr>
          <w:b/>
          <w:sz w:val="16"/>
          <w:szCs w:val="16"/>
        </w:rPr>
        <w:t>пункта 20</w:t>
      </w:r>
      <w:r w:rsidRPr="00DA79E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DA79E2">
        <w:rPr>
          <w:sz w:val="16"/>
          <w:szCs w:val="16"/>
        </w:rPr>
        <w:t>7</w:t>
      </w:r>
      <w:r w:rsidRPr="00DA79E2">
        <w:rPr>
          <w:sz w:val="16"/>
          <w:szCs w:val="16"/>
        </w:rPr>
        <w:t xml:space="preserve">, регистрационный № 47415), объем </w:t>
      </w:r>
      <w:r w:rsidRPr="00DA79E2">
        <w:rPr>
          <w:sz w:val="16"/>
          <w:szCs w:val="16"/>
        </w:rPr>
        <w:lastRenderedPageBreak/>
        <w:t>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5F6F32">
        <w:rPr>
          <w:sz w:val="16"/>
          <w:szCs w:val="16"/>
        </w:rPr>
        <w:t xml:space="preserve"> </w:t>
      </w:r>
      <w:r w:rsidRPr="00DA79E2">
        <w:rPr>
          <w:sz w:val="16"/>
          <w:szCs w:val="16"/>
        </w:rPr>
        <w:t>образовательная организация устанавливает</w:t>
      </w:r>
      <w:r w:rsidR="005F6F32">
        <w:rPr>
          <w:sz w:val="16"/>
          <w:szCs w:val="16"/>
        </w:rPr>
        <w:t xml:space="preserve"> </w:t>
      </w:r>
      <w:r w:rsidRPr="00DA79E2">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A79E2">
        <w:rPr>
          <w:b/>
          <w:sz w:val="16"/>
          <w:szCs w:val="16"/>
        </w:rPr>
        <w:t>частью 5 статьи 5</w:t>
      </w:r>
      <w:r w:rsidRPr="00DA79E2">
        <w:rPr>
          <w:sz w:val="16"/>
          <w:szCs w:val="16"/>
        </w:rPr>
        <w:t xml:space="preserve"> Федерального закона </w:t>
      </w:r>
      <w:r w:rsidRPr="00DA79E2">
        <w:rPr>
          <w:b/>
          <w:sz w:val="16"/>
          <w:szCs w:val="16"/>
        </w:rPr>
        <w:t>от 05.05.2014 № 84-ФЗ</w:t>
      </w:r>
      <w:r w:rsidRPr="00DA79E2">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5F6F32">
        <w:rPr>
          <w:sz w:val="16"/>
          <w:szCs w:val="16"/>
        </w:rPr>
        <w:t xml:space="preserve"> </w:t>
      </w:r>
      <w:r w:rsidRPr="00DA79E2">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w:t>
      </w:r>
      <w:r w:rsidR="005F6F32">
        <w:rPr>
          <w:sz w:val="16"/>
          <w:szCs w:val="16"/>
        </w:rPr>
        <w:t>ому на основании заявления обуча</w:t>
      </w:r>
      <w:r w:rsidRPr="00DA79E2">
        <w:rPr>
          <w:sz w:val="16"/>
          <w:szCs w:val="16"/>
        </w:rPr>
        <w:t>ющегося).</w:t>
      </w:r>
    </w:p>
    <w:p w:rsidR="00530EC9" w:rsidRPr="00DA79E2" w:rsidRDefault="00530EC9" w:rsidP="00530EC9">
      <w:pPr>
        <w:ind w:firstLine="709"/>
        <w:jc w:val="both"/>
        <w:rPr>
          <w:b/>
          <w:sz w:val="16"/>
          <w:szCs w:val="16"/>
        </w:rPr>
      </w:pPr>
      <w:r w:rsidRPr="00DA79E2">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30EC9" w:rsidRPr="00DA79E2" w:rsidRDefault="00530EC9" w:rsidP="00530EC9">
      <w:pPr>
        <w:ind w:firstLine="709"/>
        <w:jc w:val="both"/>
        <w:rPr>
          <w:sz w:val="16"/>
          <w:szCs w:val="16"/>
        </w:rPr>
      </w:pPr>
      <w:r w:rsidRPr="00DA79E2">
        <w:rPr>
          <w:sz w:val="16"/>
          <w:szCs w:val="16"/>
        </w:rPr>
        <w:t>При разработке образовательной программы высшего образования согласно требованиям</w:t>
      </w:r>
      <w:r w:rsidR="005F6F32">
        <w:rPr>
          <w:sz w:val="16"/>
          <w:szCs w:val="16"/>
        </w:rPr>
        <w:t xml:space="preserve"> </w:t>
      </w:r>
      <w:r w:rsidRPr="00DA79E2">
        <w:rPr>
          <w:b/>
          <w:sz w:val="16"/>
          <w:szCs w:val="16"/>
        </w:rPr>
        <w:t>пункта 9 части 1 статьи 33, части 3 статьи 34</w:t>
      </w:r>
      <w:r w:rsidRPr="00DA79E2">
        <w:rPr>
          <w:sz w:val="16"/>
          <w:szCs w:val="16"/>
        </w:rPr>
        <w:t xml:space="preserve"> Федерального закона Российской Федерации </w:t>
      </w:r>
      <w:r w:rsidRPr="00DA79E2">
        <w:rPr>
          <w:b/>
          <w:sz w:val="16"/>
          <w:szCs w:val="16"/>
        </w:rPr>
        <w:t>от 29.12.2012 № 273-ФЗ</w:t>
      </w:r>
      <w:r w:rsidRPr="00DA79E2">
        <w:rPr>
          <w:sz w:val="16"/>
          <w:szCs w:val="16"/>
        </w:rPr>
        <w:t xml:space="preserve"> «Об образовании в Российской Федерации»; </w:t>
      </w:r>
      <w:r w:rsidRPr="00DA79E2">
        <w:rPr>
          <w:b/>
          <w:sz w:val="16"/>
          <w:szCs w:val="16"/>
        </w:rPr>
        <w:t>пункта 43</w:t>
      </w:r>
      <w:r w:rsidRPr="00DA79E2">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EC7B48" w:rsidRPr="00DA79E2">
        <w:rPr>
          <w:sz w:val="16"/>
          <w:szCs w:val="16"/>
        </w:rPr>
        <w:t>7</w:t>
      </w:r>
      <w:r w:rsidRPr="00DA79E2">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5F6F32">
        <w:rPr>
          <w:sz w:val="16"/>
          <w:szCs w:val="16"/>
        </w:rPr>
        <w:t xml:space="preserve"> </w:t>
      </w:r>
      <w:r w:rsidRPr="00DA79E2">
        <w:rPr>
          <w:sz w:val="16"/>
          <w:szCs w:val="16"/>
        </w:rPr>
        <w:t>образовательная организация устанавливае</w:t>
      </w:r>
      <w:r w:rsidR="005F6F32">
        <w:rPr>
          <w:sz w:val="16"/>
          <w:szCs w:val="16"/>
        </w:rPr>
        <w:t xml:space="preserve">т </w:t>
      </w:r>
      <w:r w:rsidRPr="00DA79E2">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95CE8" w:rsidRDefault="00695CE8" w:rsidP="00695CE8">
      <w:pPr>
        <w:tabs>
          <w:tab w:val="left" w:pos="900"/>
        </w:tabs>
        <w:ind w:firstLine="709"/>
        <w:jc w:val="both"/>
        <w:rPr>
          <w:b/>
          <w:color w:val="000000"/>
          <w:sz w:val="24"/>
          <w:szCs w:val="24"/>
        </w:rPr>
      </w:pPr>
    </w:p>
    <w:p w:rsidR="00695CE8" w:rsidRDefault="00695CE8" w:rsidP="00695CE8">
      <w:pPr>
        <w:tabs>
          <w:tab w:val="left" w:pos="900"/>
        </w:tabs>
        <w:ind w:firstLine="709"/>
        <w:jc w:val="both"/>
        <w:rPr>
          <w:b/>
          <w:color w:val="000000"/>
          <w:sz w:val="24"/>
          <w:szCs w:val="24"/>
        </w:rPr>
      </w:pPr>
      <w:r w:rsidRPr="00793E1B">
        <w:rPr>
          <w:b/>
          <w:color w:val="000000"/>
          <w:sz w:val="24"/>
          <w:szCs w:val="24"/>
        </w:rPr>
        <w:t>5.3 Содержание дисциплины</w:t>
      </w:r>
    </w:p>
    <w:tbl>
      <w:tblPr>
        <w:tblW w:w="9980" w:type="dxa"/>
        <w:jc w:val="center"/>
        <w:tblLayout w:type="fixed"/>
        <w:tblLook w:val="00A0" w:firstRow="1" w:lastRow="0" w:firstColumn="1" w:lastColumn="0" w:noHBand="0" w:noVBand="0"/>
      </w:tblPr>
      <w:tblGrid>
        <w:gridCol w:w="9980"/>
      </w:tblGrid>
      <w:tr w:rsidR="00721B2A" w:rsidRPr="001156D7" w:rsidTr="003C26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B2A" w:rsidRDefault="00721B2A" w:rsidP="003C2678">
            <w:pPr>
              <w:rPr>
                <w:sz w:val="24"/>
                <w:szCs w:val="24"/>
              </w:rPr>
            </w:pPr>
          </w:p>
          <w:p w:rsidR="00721B2A" w:rsidRDefault="00721B2A" w:rsidP="003C2678">
            <w:pPr>
              <w:rPr>
                <w:sz w:val="24"/>
                <w:szCs w:val="24"/>
              </w:rPr>
            </w:pPr>
            <w:r w:rsidRPr="001156D7">
              <w:rPr>
                <w:sz w:val="24"/>
                <w:szCs w:val="24"/>
              </w:rPr>
              <w:t>Т</w:t>
            </w:r>
            <w:r w:rsidRPr="00CF1216">
              <w:rPr>
                <w:sz w:val="24"/>
                <w:szCs w:val="24"/>
              </w:rPr>
              <w:t>ема 1</w:t>
            </w:r>
            <w:r w:rsidRPr="00CF1216">
              <w:rPr>
                <w:rFonts w:eastAsia="TimesNewRoman"/>
                <w:sz w:val="24"/>
                <w:szCs w:val="24"/>
              </w:rPr>
              <w:t xml:space="preserve"> </w:t>
            </w:r>
            <w:r>
              <w:rPr>
                <w:sz w:val="24"/>
                <w:szCs w:val="24"/>
              </w:rPr>
              <w:t>Понятие инклюзивного образования лиц с ОВЗ</w:t>
            </w:r>
            <w:r w:rsidRPr="00CF1216">
              <w:rPr>
                <w:sz w:val="24"/>
                <w:szCs w:val="24"/>
              </w:rPr>
              <w:t xml:space="preserve"> </w:t>
            </w:r>
          </w:p>
          <w:p w:rsidR="00721B2A" w:rsidRPr="001156D7" w:rsidRDefault="00721B2A" w:rsidP="003C2678">
            <w:pPr>
              <w:rPr>
                <w:sz w:val="24"/>
                <w:szCs w:val="24"/>
              </w:rPr>
            </w:pPr>
          </w:p>
        </w:tc>
      </w:tr>
      <w:tr w:rsidR="00721B2A" w:rsidRPr="001156D7" w:rsidTr="003C2678">
        <w:trPr>
          <w:trHeight w:val="510"/>
          <w:jc w:val="center"/>
        </w:trPr>
        <w:tc>
          <w:tcPr>
            <w:tcW w:w="5580" w:type="dxa"/>
            <w:vMerge/>
            <w:tcBorders>
              <w:left w:val="single" w:sz="8" w:space="0" w:color="auto"/>
              <w:bottom w:val="single" w:sz="8" w:space="0" w:color="auto"/>
              <w:right w:val="single" w:sz="8" w:space="0" w:color="auto"/>
            </w:tcBorders>
            <w:vAlign w:val="center"/>
          </w:tcPr>
          <w:p w:rsidR="00721B2A" w:rsidRPr="001156D7" w:rsidRDefault="00721B2A" w:rsidP="003C2678">
            <w:pPr>
              <w:widowControl/>
              <w:autoSpaceDE/>
              <w:autoSpaceDN/>
              <w:adjustRightInd/>
              <w:rPr>
                <w:sz w:val="22"/>
                <w:szCs w:val="22"/>
              </w:rPr>
            </w:pPr>
          </w:p>
        </w:tc>
      </w:tr>
      <w:tr w:rsidR="00721B2A" w:rsidRPr="00CF1216" w:rsidTr="003C26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B2A" w:rsidRPr="00CF1216" w:rsidRDefault="003C2678" w:rsidP="003C2678">
            <w:pPr>
              <w:rPr>
                <w:sz w:val="24"/>
                <w:szCs w:val="24"/>
              </w:rPr>
            </w:pPr>
            <w:r w:rsidRPr="003C2678">
              <w:rPr>
                <w:sz w:val="24"/>
                <w:szCs w:val="24"/>
              </w:rPr>
              <w:t>Тема 2. Медико-социально-педагогический патронаж</w:t>
            </w:r>
          </w:p>
        </w:tc>
      </w:tr>
      <w:tr w:rsidR="00721B2A" w:rsidRPr="00CF1216" w:rsidTr="003C2678">
        <w:trPr>
          <w:trHeight w:val="510"/>
          <w:jc w:val="center"/>
        </w:trPr>
        <w:tc>
          <w:tcPr>
            <w:tcW w:w="5580" w:type="dxa"/>
            <w:vMerge/>
            <w:tcBorders>
              <w:left w:val="single" w:sz="8" w:space="0" w:color="auto"/>
              <w:bottom w:val="single" w:sz="8" w:space="0" w:color="auto"/>
              <w:right w:val="single" w:sz="8" w:space="0" w:color="auto"/>
            </w:tcBorders>
            <w:vAlign w:val="center"/>
          </w:tcPr>
          <w:p w:rsidR="00721B2A" w:rsidRPr="00CF1216" w:rsidRDefault="00721B2A" w:rsidP="003C2678">
            <w:pPr>
              <w:widowControl/>
              <w:autoSpaceDE/>
              <w:autoSpaceDN/>
              <w:adjustRightInd/>
              <w:rPr>
                <w:sz w:val="24"/>
                <w:szCs w:val="24"/>
              </w:rPr>
            </w:pPr>
          </w:p>
        </w:tc>
      </w:tr>
      <w:tr w:rsidR="00721B2A" w:rsidRPr="00CF1216" w:rsidTr="003C26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B2A" w:rsidRPr="00CF1216" w:rsidRDefault="00721B2A" w:rsidP="003C2678">
            <w:pPr>
              <w:rPr>
                <w:sz w:val="24"/>
                <w:szCs w:val="24"/>
              </w:rPr>
            </w:pPr>
            <w:r w:rsidRPr="00CF1216">
              <w:rPr>
                <w:sz w:val="24"/>
                <w:szCs w:val="24"/>
              </w:rPr>
              <w:t xml:space="preserve">Тема 3 Структура и содержание </w:t>
            </w:r>
            <w:r>
              <w:rPr>
                <w:sz w:val="24"/>
                <w:szCs w:val="24"/>
              </w:rPr>
              <w:t xml:space="preserve">образования детей младшего школьного возраста  </w:t>
            </w:r>
            <w:r w:rsidRPr="00CF1216">
              <w:rPr>
                <w:sz w:val="24"/>
                <w:szCs w:val="24"/>
              </w:rPr>
              <w:t>с ОВЗ.</w:t>
            </w:r>
          </w:p>
        </w:tc>
      </w:tr>
      <w:tr w:rsidR="00721B2A" w:rsidRPr="00CF1216" w:rsidTr="003C2678">
        <w:trPr>
          <w:trHeight w:val="510"/>
          <w:jc w:val="center"/>
        </w:trPr>
        <w:tc>
          <w:tcPr>
            <w:tcW w:w="5580" w:type="dxa"/>
            <w:vMerge/>
            <w:tcBorders>
              <w:left w:val="single" w:sz="8" w:space="0" w:color="auto"/>
              <w:bottom w:val="single" w:sz="8" w:space="0" w:color="auto"/>
              <w:right w:val="single" w:sz="8" w:space="0" w:color="auto"/>
            </w:tcBorders>
            <w:vAlign w:val="center"/>
          </w:tcPr>
          <w:p w:rsidR="00721B2A" w:rsidRPr="00CF1216" w:rsidRDefault="00721B2A" w:rsidP="003C2678">
            <w:pPr>
              <w:widowControl/>
              <w:autoSpaceDE/>
              <w:autoSpaceDN/>
              <w:adjustRightInd/>
              <w:rPr>
                <w:sz w:val="24"/>
                <w:szCs w:val="24"/>
              </w:rPr>
            </w:pPr>
          </w:p>
        </w:tc>
      </w:tr>
      <w:tr w:rsidR="00721B2A" w:rsidRPr="00CF1216" w:rsidTr="003C2678">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21B2A" w:rsidRPr="00CF1216" w:rsidRDefault="00721B2A" w:rsidP="003C2678">
            <w:pPr>
              <w:rPr>
                <w:sz w:val="24"/>
                <w:szCs w:val="24"/>
              </w:rPr>
            </w:pPr>
          </w:p>
          <w:p w:rsidR="00721B2A" w:rsidRDefault="00721B2A" w:rsidP="003C2678">
            <w:pPr>
              <w:rPr>
                <w:sz w:val="24"/>
                <w:szCs w:val="24"/>
              </w:rPr>
            </w:pPr>
            <w:r w:rsidRPr="00CF1216">
              <w:rPr>
                <w:sz w:val="24"/>
                <w:szCs w:val="24"/>
              </w:rPr>
              <w:t xml:space="preserve">Тема 4 Организация </w:t>
            </w:r>
            <w:r>
              <w:rPr>
                <w:sz w:val="24"/>
                <w:szCs w:val="24"/>
              </w:rPr>
              <w:t xml:space="preserve">индивидуального обучения </w:t>
            </w:r>
            <w:r w:rsidRPr="00CF1216">
              <w:rPr>
                <w:sz w:val="24"/>
                <w:szCs w:val="24"/>
              </w:rPr>
              <w:t xml:space="preserve"> для детей с отклонениями в развитии</w:t>
            </w:r>
          </w:p>
          <w:p w:rsidR="00721B2A" w:rsidRPr="00CF1216" w:rsidRDefault="00721B2A" w:rsidP="003C2678">
            <w:pPr>
              <w:rPr>
                <w:sz w:val="24"/>
                <w:szCs w:val="24"/>
              </w:rPr>
            </w:pPr>
          </w:p>
        </w:tc>
      </w:tr>
      <w:tr w:rsidR="00721B2A" w:rsidRPr="001156D7" w:rsidTr="003C2678">
        <w:trPr>
          <w:trHeight w:val="510"/>
          <w:jc w:val="center"/>
        </w:trPr>
        <w:tc>
          <w:tcPr>
            <w:tcW w:w="5580" w:type="dxa"/>
            <w:vMerge/>
            <w:tcBorders>
              <w:left w:val="single" w:sz="8" w:space="0" w:color="auto"/>
              <w:bottom w:val="single" w:sz="8" w:space="0" w:color="auto"/>
              <w:right w:val="single" w:sz="8" w:space="0" w:color="auto"/>
            </w:tcBorders>
            <w:vAlign w:val="center"/>
          </w:tcPr>
          <w:p w:rsidR="00721B2A" w:rsidRPr="001156D7" w:rsidRDefault="00721B2A" w:rsidP="003C2678">
            <w:pPr>
              <w:widowControl/>
              <w:autoSpaceDE/>
              <w:autoSpaceDN/>
              <w:adjustRightInd/>
              <w:rPr>
                <w:sz w:val="22"/>
                <w:szCs w:val="22"/>
              </w:rPr>
            </w:pPr>
          </w:p>
        </w:tc>
      </w:tr>
    </w:tbl>
    <w:p w:rsidR="00721B2A" w:rsidRPr="00793E1B" w:rsidRDefault="00721B2A" w:rsidP="00695CE8">
      <w:pPr>
        <w:tabs>
          <w:tab w:val="left" w:pos="900"/>
        </w:tabs>
        <w:ind w:firstLine="709"/>
        <w:jc w:val="both"/>
        <w:rPr>
          <w:b/>
          <w:color w:val="000000"/>
          <w:sz w:val="24"/>
          <w:szCs w:val="24"/>
        </w:rPr>
      </w:pPr>
    </w:p>
    <w:p w:rsidR="00695CE8" w:rsidRDefault="00695CE8" w:rsidP="00695CE8">
      <w:pPr>
        <w:tabs>
          <w:tab w:val="left" w:pos="900"/>
        </w:tabs>
        <w:ind w:firstLine="709"/>
        <w:jc w:val="both"/>
        <w:rPr>
          <w:b/>
          <w:sz w:val="24"/>
          <w:szCs w:val="24"/>
        </w:rPr>
      </w:pPr>
    </w:p>
    <w:p w:rsidR="00721B2A" w:rsidRPr="00721B2A" w:rsidRDefault="00721B2A" w:rsidP="00721B2A">
      <w:pPr>
        <w:rPr>
          <w:b/>
          <w:sz w:val="24"/>
          <w:szCs w:val="24"/>
        </w:rPr>
      </w:pPr>
      <w:r w:rsidRPr="00721B2A">
        <w:rPr>
          <w:b/>
          <w:sz w:val="24"/>
          <w:szCs w:val="24"/>
        </w:rPr>
        <w:t>Тема 1</w:t>
      </w:r>
      <w:r w:rsidRPr="00721B2A">
        <w:rPr>
          <w:rFonts w:eastAsia="TimesNewRoman"/>
          <w:b/>
          <w:sz w:val="24"/>
          <w:szCs w:val="24"/>
        </w:rPr>
        <w:t xml:space="preserve"> </w:t>
      </w:r>
      <w:r w:rsidRPr="00721B2A">
        <w:rPr>
          <w:b/>
          <w:sz w:val="24"/>
          <w:szCs w:val="24"/>
        </w:rPr>
        <w:t xml:space="preserve">Понятие инклюзивного образования лиц с ОВЗ </w:t>
      </w:r>
    </w:p>
    <w:p w:rsidR="00CF1216" w:rsidRDefault="00721B2A" w:rsidP="00CF1216">
      <w:pPr>
        <w:pStyle w:val="af1"/>
        <w:ind w:firstLine="708"/>
        <w:jc w:val="both"/>
      </w:pPr>
      <w:r>
        <w:t xml:space="preserve">Особые образовательные потребности детей с ОВЗ. Принципы, цели и задачи обучения лиц с ОВЗ. Формы организации обучения детей с ОВЗ. Школьная система образования детей с ОВЗ. Интеграция общего и специального образования. Педагогические системы специального образования. </w:t>
      </w:r>
    </w:p>
    <w:p w:rsidR="00721B2A" w:rsidRPr="00721B2A" w:rsidRDefault="00721B2A" w:rsidP="003C2678">
      <w:pPr>
        <w:pStyle w:val="af1"/>
        <w:jc w:val="both"/>
        <w:rPr>
          <w:b/>
          <w:bCs/>
          <w:sz w:val="22"/>
          <w:szCs w:val="22"/>
        </w:rPr>
      </w:pPr>
      <w:r w:rsidRPr="00721B2A">
        <w:rPr>
          <w:b/>
        </w:rPr>
        <w:t xml:space="preserve">Тема 2. Медико-социально-педагогический патронаж </w:t>
      </w:r>
    </w:p>
    <w:p w:rsidR="00CF1216" w:rsidRPr="00721B2A" w:rsidRDefault="00721B2A" w:rsidP="00721B2A">
      <w:pPr>
        <w:pStyle w:val="af1"/>
        <w:ind w:firstLine="708"/>
        <w:jc w:val="both"/>
        <w:rPr>
          <w:b/>
          <w:bCs/>
          <w:sz w:val="22"/>
          <w:szCs w:val="22"/>
        </w:rPr>
      </w:pPr>
      <w:r w:rsidRPr="00721B2A">
        <w:rPr>
          <w:bCs/>
          <w:sz w:val="22"/>
          <w:szCs w:val="22"/>
        </w:rPr>
        <w:t xml:space="preserve">Диагностика отклонений в развитии. </w:t>
      </w:r>
      <w:r w:rsidR="00CF1216">
        <w:t>Сбор информации о ребенке. Анализ полученной информации. Совместная выработка рекомендаций. Выполнение коррекционной программы. Анализ эффективности коррекционных воздействий. Состав ПМП</w:t>
      </w:r>
      <w:r w:rsidR="0066778B">
        <w:t>К</w:t>
      </w:r>
      <w:r w:rsidR="00CF1216">
        <w:t>. Цель и задачи ПМП</w:t>
      </w:r>
      <w:r w:rsidR="0066778B">
        <w:t>К</w:t>
      </w:r>
      <w:r w:rsidR="00CF1216">
        <w:t xml:space="preserve">. </w:t>
      </w:r>
      <w:r>
        <w:t>Система коррекционно-развивающего обучения в условиях массовой общеобразовательной школы.  Средства обеспечения образовательного процесса лиц с ОВЗ</w:t>
      </w:r>
    </w:p>
    <w:p w:rsidR="00721B2A" w:rsidRDefault="00721B2A" w:rsidP="00721B2A">
      <w:pPr>
        <w:shd w:val="clear" w:color="auto" w:fill="FFFFFF"/>
        <w:ind w:left="5" w:firstLine="703"/>
        <w:jc w:val="both"/>
        <w:rPr>
          <w:b/>
          <w:sz w:val="24"/>
          <w:szCs w:val="24"/>
        </w:rPr>
      </w:pPr>
      <w:r w:rsidRPr="00721B2A">
        <w:rPr>
          <w:b/>
          <w:sz w:val="24"/>
          <w:szCs w:val="24"/>
        </w:rPr>
        <w:t>Тема 3 Структура и содержание образования детей младшего школьного возраста  с ОВЗ.</w:t>
      </w:r>
    </w:p>
    <w:p w:rsidR="00721B2A" w:rsidRPr="00721B2A" w:rsidRDefault="00721B2A" w:rsidP="00721B2A">
      <w:pPr>
        <w:shd w:val="clear" w:color="auto" w:fill="FFFFFF"/>
        <w:ind w:left="5" w:firstLine="703"/>
        <w:jc w:val="both"/>
        <w:rPr>
          <w:b/>
          <w:sz w:val="24"/>
          <w:szCs w:val="24"/>
        </w:rPr>
      </w:pPr>
      <w:r>
        <w:rPr>
          <w:color w:val="000000"/>
          <w:sz w:val="24"/>
          <w:szCs w:val="24"/>
        </w:rPr>
        <w:t>Психолого-педагогические технологии воспитания и обучения детей с нарушениями интеллекта (умственная отсталость, ЗПР)</w:t>
      </w:r>
      <w:r>
        <w:rPr>
          <w:b/>
          <w:sz w:val="24"/>
          <w:szCs w:val="24"/>
        </w:rPr>
        <w:t xml:space="preserve">. </w:t>
      </w:r>
      <w:r>
        <w:rPr>
          <w:color w:val="000000"/>
          <w:sz w:val="24"/>
          <w:szCs w:val="24"/>
        </w:rPr>
        <w:t xml:space="preserve">Психолого-педагогические технологии воспитания и обучения детей с сенсорными отклонениями в развитии (слух, </w:t>
      </w:r>
      <w:r>
        <w:rPr>
          <w:color w:val="000000"/>
          <w:sz w:val="24"/>
          <w:szCs w:val="24"/>
        </w:rPr>
        <w:lastRenderedPageBreak/>
        <w:t>зрение)</w:t>
      </w:r>
      <w:r>
        <w:rPr>
          <w:b/>
          <w:sz w:val="24"/>
          <w:szCs w:val="24"/>
        </w:rPr>
        <w:t xml:space="preserve">. </w:t>
      </w:r>
      <w:r>
        <w:rPr>
          <w:color w:val="000000"/>
          <w:sz w:val="24"/>
          <w:szCs w:val="24"/>
        </w:rPr>
        <w:t>Психолого-педагогические технологии воспитания и обучения детей с нарушениями речи</w:t>
      </w:r>
      <w:r>
        <w:rPr>
          <w:b/>
          <w:sz w:val="24"/>
          <w:szCs w:val="24"/>
        </w:rPr>
        <w:t xml:space="preserve">. </w:t>
      </w:r>
      <w:r>
        <w:rPr>
          <w:color w:val="000000"/>
          <w:sz w:val="24"/>
          <w:szCs w:val="24"/>
        </w:rPr>
        <w:t>Психолого-педагогические технологии воспитания и обучения детей с нарушениями опорно-двигательного аппарата</w:t>
      </w:r>
      <w:r>
        <w:rPr>
          <w:b/>
          <w:sz w:val="24"/>
          <w:szCs w:val="24"/>
        </w:rPr>
        <w:t xml:space="preserve">. </w:t>
      </w:r>
      <w:r>
        <w:rPr>
          <w:color w:val="000000"/>
          <w:sz w:val="24"/>
          <w:szCs w:val="24"/>
        </w:rPr>
        <w:t>Психолого-педагогические технологии воспитания и обучения детей с аутизмом и аутистическими чертами личности</w:t>
      </w:r>
    </w:p>
    <w:p w:rsidR="00721B2A" w:rsidRPr="00CF1216" w:rsidRDefault="00CF1216" w:rsidP="003C2678">
      <w:pPr>
        <w:shd w:val="clear" w:color="auto" w:fill="FFFFFF"/>
        <w:ind w:left="5" w:firstLine="703"/>
        <w:jc w:val="both"/>
        <w:rPr>
          <w:sz w:val="24"/>
          <w:szCs w:val="24"/>
        </w:rPr>
      </w:pPr>
      <w:r w:rsidRPr="00CF1216">
        <w:rPr>
          <w:sz w:val="24"/>
          <w:szCs w:val="24"/>
        </w:rPr>
        <w:t xml:space="preserve">. </w:t>
      </w:r>
    </w:p>
    <w:p w:rsidR="00721B2A" w:rsidRPr="00721B2A" w:rsidRDefault="00721B2A" w:rsidP="00721B2A">
      <w:pPr>
        <w:jc w:val="both"/>
        <w:rPr>
          <w:b/>
          <w:sz w:val="24"/>
          <w:szCs w:val="24"/>
        </w:rPr>
      </w:pPr>
      <w:r w:rsidRPr="00721B2A">
        <w:rPr>
          <w:b/>
          <w:sz w:val="24"/>
          <w:szCs w:val="24"/>
        </w:rPr>
        <w:t>Тема 4 Организация индивидуального обучения  для детей с отклонениями в развитии</w:t>
      </w:r>
    </w:p>
    <w:p w:rsidR="00721B2A" w:rsidRPr="00693682" w:rsidRDefault="00721B2A" w:rsidP="00721B2A">
      <w:pPr>
        <w:widowControl/>
        <w:shd w:val="clear" w:color="auto" w:fill="FFFFFF"/>
        <w:autoSpaceDE/>
        <w:autoSpaceDN/>
        <w:adjustRightInd/>
        <w:spacing w:before="100" w:beforeAutospacing="1"/>
        <w:ind w:firstLine="708"/>
        <w:contextualSpacing/>
        <w:rPr>
          <w:color w:val="000000"/>
          <w:sz w:val="24"/>
          <w:szCs w:val="24"/>
        </w:rPr>
      </w:pPr>
      <w:r>
        <w:rPr>
          <w:color w:val="000000"/>
          <w:sz w:val="24"/>
          <w:szCs w:val="24"/>
        </w:rPr>
        <w:t>Психолого-педагогические технологии семейного воспитания школьников с ОВЗ. Психолого-педагогические технологии взаимодействия школы и семьи в коррекционной работе. Индивидуальный образовательный маршрут</w:t>
      </w:r>
      <w:r w:rsidRPr="00693682">
        <w:rPr>
          <w:color w:val="000000"/>
          <w:sz w:val="24"/>
          <w:szCs w:val="24"/>
        </w:rPr>
        <w:t>.</w:t>
      </w:r>
      <w:r>
        <w:rPr>
          <w:color w:val="000000"/>
          <w:sz w:val="24"/>
          <w:szCs w:val="24"/>
        </w:rPr>
        <w:t xml:space="preserve"> Педагогическая </w:t>
      </w:r>
      <w:r w:rsidRPr="00693682">
        <w:rPr>
          <w:color w:val="000000"/>
          <w:sz w:val="24"/>
          <w:szCs w:val="24"/>
        </w:rPr>
        <w:t xml:space="preserve"> поддержка </w:t>
      </w:r>
      <w:r>
        <w:rPr>
          <w:color w:val="000000"/>
          <w:sz w:val="24"/>
          <w:szCs w:val="24"/>
        </w:rPr>
        <w:t xml:space="preserve">детей </w:t>
      </w:r>
      <w:r w:rsidRPr="00693682">
        <w:rPr>
          <w:color w:val="000000"/>
          <w:sz w:val="24"/>
          <w:szCs w:val="24"/>
        </w:rPr>
        <w:t xml:space="preserve"> с проблемами в развитии.</w:t>
      </w:r>
      <w:r>
        <w:rPr>
          <w:color w:val="000000"/>
          <w:sz w:val="24"/>
          <w:szCs w:val="24"/>
        </w:rPr>
        <w:t xml:space="preserve"> </w:t>
      </w:r>
      <w:r w:rsidRPr="00693682">
        <w:rPr>
          <w:color w:val="000000"/>
          <w:sz w:val="24"/>
          <w:szCs w:val="24"/>
        </w:rPr>
        <w:t>Основные направления современной реабилитационной помощи.</w:t>
      </w:r>
    </w:p>
    <w:p w:rsidR="00721B2A" w:rsidRPr="00693682" w:rsidRDefault="00721B2A" w:rsidP="00721B2A">
      <w:pPr>
        <w:widowControl/>
        <w:shd w:val="clear" w:color="auto" w:fill="FFFFFF"/>
        <w:autoSpaceDE/>
        <w:autoSpaceDN/>
        <w:adjustRightInd/>
        <w:spacing w:before="100" w:beforeAutospacing="1"/>
        <w:contextualSpacing/>
        <w:rPr>
          <w:color w:val="000000"/>
          <w:sz w:val="24"/>
          <w:szCs w:val="24"/>
        </w:rPr>
      </w:pPr>
      <w:r w:rsidRPr="00693682">
        <w:rPr>
          <w:color w:val="000000"/>
          <w:sz w:val="24"/>
          <w:szCs w:val="24"/>
        </w:rPr>
        <w:t xml:space="preserve">Методы </w:t>
      </w:r>
      <w:r>
        <w:rPr>
          <w:color w:val="000000"/>
          <w:sz w:val="24"/>
          <w:szCs w:val="24"/>
        </w:rPr>
        <w:t xml:space="preserve">развития </w:t>
      </w:r>
      <w:r w:rsidRPr="00693682">
        <w:rPr>
          <w:color w:val="000000"/>
          <w:sz w:val="24"/>
          <w:szCs w:val="24"/>
        </w:rPr>
        <w:t xml:space="preserve"> мышления и памяти.</w:t>
      </w:r>
      <w:r>
        <w:rPr>
          <w:color w:val="000000"/>
          <w:sz w:val="24"/>
          <w:szCs w:val="24"/>
        </w:rPr>
        <w:t xml:space="preserve"> </w:t>
      </w:r>
      <w:r w:rsidRPr="00693682">
        <w:rPr>
          <w:color w:val="000000"/>
          <w:sz w:val="24"/>
          <w:szCs w:val="24"/>
        </w:rPr>
        <w:t xml:space="preserve">Методы </w:t>
      </w:r>
      <w:r>
        <w:rPr>
          <w:color w:val="000000"/>
          <w:sz w:val="24"/>
          <w:szCs w:val="24"/>
        </w:rPr>
        <w:t xml:space="preserve">развития </w:t>
      </w:r>
      <w:r w:rsidRPr="00693682">
        <w:rPr>
          <w:color w:val="000000"/>
          <w:sz w:val="24"/>
          <w:szCs w:val="24"/>
        </w:rPr>
        <w:t xml:space="preserve"> восприятия</w:t>
      </w:r>
      <w:r>
        <w:rPr>
          <w:color w:val="000000"/>
          <w:sz w:val="24"/>
          <w:szCs w:val="24"/>
        </w:rPr>
        <w:t>, внимания</w:t>
      </w:r>
      <w:r w:rsidRPr="00693682">
        <w:rPr>
          <w:color w:val="000000"/>
          <w:sz w:val="24"/>
          <w:szCs w:val="24"/>
        </w:rPr>
        <w:t>.</w:t>
      </w:r>
    </w:p>
    <w:p w:rsidR="00721B2A" w:rsidRPr="00721B2A" w:rsidRDefault="00721B2A" w:rsidP="003C2678">
      <w:pPr>
        <w:tabs>
          <w:tab w:val="left" w:pos="900"/>
        </w:tabs>
        <w:jc w:val="both"/>
        <w:rPr>
          <w:b/>
          <w:sz w:val="24"/>
          <w:szCs w:val="24"/>
        </w:rPr>
      </w:pPr>
    </w:p>
    <w:p w:rsidR="00695CE8" w:rsidRPr="00793E1B" w:rsidRDefault="00695CE8" w:rsidP="00695CE8">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6527FF" w:rsidRDefault="006527FF" w:rsidP="006527FF">
      <w:pPr>
        <w:pStyle w:val="a4"/>
        <w:numPr>
          <w:ilvl w:val="0"/>
          <w:numId w:val="5"/>
        </w:numPr>
        <w:spacing w:line="240" w:lineRule="auto"/>
        <w:ind w:left="284" w:firstLine="76"/>
        <w:jc w:val="both"/>
        <w:rPr>
          <w:rFonts w:ascii="Times New Roman" w:hAnsi="Times New Roman"/>
          <w:sz w:val="24"/>
          <w:szCs w:val="24"/>
        </w:rPr>
      </w:pPr>
      <w:r w:rsidRPr="00131AAF">
        <w:rPr>
          <w:rFonts w:ascii="Times New Roman" w:hAnsi="Times New Roman"/>
          <w:sz w:val="24"/>
          <w:szCs w:val="24"/>
        </w:rPr>
        <w:t>Методические указания  для обучающихся по освоению дисциплины «</w:t>
      </w:r>
      <w:r w:rsidRPr="006527FF">
        <w:rPr>
          <w:rFonts w:ascii="Times New Roman" w:hAnsi="Times New Roman"/>
          <w:sz w:val="24"/>
          <w:szCs w:val="24"/>
        </w:rPr>
        <w:t xml:space="preserve">Коррекционно-развивающая работа с детьми </w:t>
      </w:r>
      <w:r w:rsidR="0066778B">
        <w:rPr>
          <w:rFonts w:ascii="Times New Roman" w:hAnsi="Times New Roman"/>
          <w:sz w:val="24"/>
          <w:szCs w:val="24"/>
        </w:rPr>
        <w:t xml:space="preserve">младшего школьного возраста </w:t>
      </w:r>
      <w:r w:rsidRPr="006527FF">
        <w:rPr>
          <w:rFonts w:ascii="Times New Roman" w:hAnsi="Times New Roman"/>
          <w:sz w:val="24"/>
          <w:szCs w:val="24"/>
        </w:rPr>
        <w:t>с ОВЗ</w:t>
      </w:r>
      <w:r w:rsidRPr="00131AAF">
        <w:rPr>
          <w:rFonts w:ascii="Times New Roman" w:hAnsi="Times New Roman"/>
          <w:sz w:val="24"/>
          <w:szCs w:val="24"/>
        </w:rPr>
        <w:t xml:space="preserve">»/ </w:t>
      </w:r>
      <w:r w:rsidR="000F213E">
        <w:rPr>
          <w:rFonts w:ascii="Times New Roman" w:hAnsi="Times New Roman"/>
          <w:sz w:val="24"/>
          <w:szCs w:val="24"/>
        </w:rPr>
        <w:t>О.А. Таро</w:t>
      </w:r>
      <w:r>
        <w:rPr>
          <w:rFonts w:ascii="Times New Roman" w:hAnsi="Times New Roman"/>
          <w:sz w:val="24"/>
          <w:szCs w:val="24"/>
        </w:rPr>
        <w:t>тенко</w:t>
      </w:r>
      <w:r w:rsidRPr="00131AAF">
        <w:rPr>
          <w:rFonts w:ascii="Times New Roman" w:hAnsi="Times New Roman"/>
          <w:sz w:val="24"/>
          <w:szCs w:val="24"/>
        </w:rPr>
        <w:t>. – Омск: Изд-во Омской гуманитарной академии, 20</w:t>
      </w:r>
      <w:r w:rsidR="00D77EA6">
        <w:rPr>
          <w:rFonts w:ascii="Times New Roman" w:hAnsi="Times New Roman"/>
          <w:sz w:val="24"/>
          <w:szCs w:val="24"/>
        </w:rPr>
        <w:t>2</w:t>
      </w:r>
      <w:r w:rsidR="0011012B">
        <w:rPr>
          <w:rFonts w:ascii="Times New Roman" w:hAnsi="Times New Roman"/>
          <w:sz w:val="24"/>
          <w:szCs w:val="24"/>
        </w:rPr>
        <w:t>2</w:t>
      </w:r>
      <w:r w:rsidRPr="00131AAF">
        <w:rPr>
          <w:rFonts w:ascii="Times New Roman" w:hAnsi="Times New Roman"/>
          <w:sz w:val="24"/>
          <w:szCs w:val="24"/>
        </w:rPr>
        <w:t xml:space="preserve">. </w:t>
      </w:r>
    </w:p>
    <w:p w:rsidR="006527FF" w:rsidRPr="003A4B2D" w:rsidRDefault="006527FF" w:rsidP="006527FF">
      <w:pPr>
        <w:pStyle w:val="a4"/>
        <w:numPr>
          <w:ilvl w:val="0"/>
          <w:numId w:val="5"/>
        </w:numPr>
        <w:jc w:val="both"/>
        <w:rPr>
          <w:rFonts w:ascii="Times New Roman" w:hAnsi="Times New Roman"/>
          <w:sz w:val="24"/>
          <w:szCs w:val="24"/>
        </w:rPr>
      </w:pPr>
      <w:r w:rsidRPr="003A4B2D">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Pr>
          <w:rFonts w:ascii="Times New Roman" w:hAnsi="Times New Roman"/>
          <w:sz w:val="24"/>
          <w:szCs w:val="24"/>
        </w:rPr>
        <w:t xml:space="preserve">28.08. 2018 (протокол заседания № 1), </w:t>
      </w:r>
      <w:r w:rsidRPr="003A4B2D">
        <w:rPr>
          <w:rFonts w:ascii="Times New Roman" w:hAnsi="Times New Roman"/>
          <w:sz w:val="24"/>
          <w:szCs w:val="24"/>
        </w:rPr>
        <w:t xml:space="preserve">Студенческого совета ОмГА от </w:t>
      </w:r>
      <w:r>
        <w:rPr>
          <w:rFonts w:ascii="Times New Roman" w:hAnsi="Times New Roman"/>
          <w:sz w:val="24"/>
          <w:szCs w:val="24"/>
        </w:rPr>
        <w:t xml:space="preserve">28.08.2018(протокол заседания № 1), </w:t>
      </w:r>
      <w:r w:rsidRPr="003A4B2D">
        <w:rPr>
          <w:rFonts w:ascii="Times New Roman" w:hAnsi="Times New Roman"/>
          <w:sz w:val="24"/>
          <w:szCs w:val="24"/>
        </w:rPr>
        <w:t>утвержденное приказом ректора от 28.08.2017 №37.</w:t>
      </w:r>
    </w:p>
    <w:p w:rsidR="006527FF" w:rsidRPr="003A4B2D" w:rsidRDefault="006527FF" w:rsidP="006527FF">
      <w:pPr>
        <w:pStyle w:val="a4"/>
        <w:numPr>
          <w:ilvl w:val="0"/>
          <w:numId w:val="5"/>
        </w:numPr>
        <w:jc w:val="both"/>
        <w:rPr>
          <w:rFonts w:ascii="Times New Roman" w:hAnsi="Times New Roman"/>
          <w:sz w:val="24"/>
          <w:szCs w:val="24"/>
        </w:rPr>
      </w:pPr>
      <w:r w:rsidRPr="003A4B2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527FF" w:rsidRPr="003A4B2D" w:rsidRDefault="006527FF" w:rsidP="006527FF">
      <w:pPr>
        <w:pStyle w:val="a4"/>
        <w:numPr>
          <w:ilvl w:val="0"/>
          <w:numId w:val="5"/>
        </w:numPr>
        <w:spacing w:after="0"/>
        <w:jc w:val="both"/>
        <w:rPr>
          <w:rFonts w:ascii="Times New Roman" w:hAnsi="Times New Roman"/>
          <w:sz w:val="24"/>
          <w:szCs w:val="24"/>
        </w:rPr>
      </w:pPr>
      <w:r w:rsidRPr="003A4B2D">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Pr>
          <w:rFonts w:ascii="Times New Roman" w:hAnsi="Times New Roman"/>
          <w:sz w:val="24"/>
          <w:szCs w:val="24"/>
        </w:rPr>
        <w:t xml:space="preserve">28.08. 2018 (протокол заседания № 1), </w:t>
      </w:r>
      <w:r w:rsidRPr="003A4B2D">
        <w:rPr>
          <w:rFonts w:ascii="Times New Roman" w:hAnsi="Times New Roman"/>
          <w:sz w:val="24"/>
          <w:szCs w:val="24"/>
        </w:rPr>
        <w:t xml:space="preserve">Студенческого совета ОмГА от </w:t>
      </w:r>
      <w:r>
        <w:rPr>
          <w:rFonts w:ascii="Times New Roman" w:hAnsi="Times New Roman"/>
          <w:sz w:val="24"/>
          <w:szCs w:val="24"/>
        </w:rPr>
        <w:t xml:space="preserve">28.08.2018(протокол заседания № 1), </w:t>
      </w:r>
      <w:r w:rsidRPr="003A4B2D">
        <w:rPr>
          <w:rFonts w:ascii="Times New Roman" w:hAnsi="Times New Roman"/>
          <w:sz w:val="24"/>
          <w:szCs w:val="24"/>
        </w:rPr>
        <w:t>утвержденное приказом ректора от 28.08.2017 №37.</w:t>
      </w:r>
    </w:p>
    <w:p w:rsidR="00530EC9" w:rsidRPr="00F95073" w:rsidRDefault="00530EC9" w:rsidP="00530EC9">
      <w:pPr>
        <w:pStyle w:val="a4"/>
        <w:spacing w:after="0" w:line="240" w:lineRule="auto"/>
        <w:ind w:left="0"/>
        <w:jc w:val="both"/>
        <w:rPr>
          <w:rFonts w:ascii="Times New Roman" w:hAnsi="Times New Roman"/>
          <w:b/>
          <w:color w:val="000000"/>
          <w:sz w:val="24"/>
          <w:szCs w:val="24"/>
        </w:rPr>
      </w:pPr>
    </w:p>
    <w:p w:rsidR="00695CE8" w:rsidRPr="00793E1B" w:rsidRDefault="00695CE8" w:rsidP="00695CE8">
      <w:pPr>
        <w:jc w:val="both"/>
        <w:rPr>
          <w:rFonts w:eastAsia="Calibri"/>
          <w:b/>
          <w:color w:val="000000"/>
          <w:sz w:val="24"/>
          <w:szCs w:val="24"/>
        </w:rPr>
      </w:pPr>
    </w:p>
    <w:p w:rsidR="00695CE8" w:rsidRPr="00793E1B" w:rsidRDefault="006527FF" w:rsidP="00695CE8">
      <w:pPr>
        <w:ind w:firstLine="709"/>
        <w:jc w:val="both"/>
        <w:rPr>
          <w:b/>
          <w:color w:val="000000"/>
          <w:sz w:val="24"/>
          <w:szCs w:val="24"/>
        </w:rPr>
      </w:pPr>
      <w:r>
        <w:rPr>
          <w:b/>
          <w:color w:val="000000"/>
          <w:sz w:val="24"/>
          <w:szCs w:val="24"/>
        </w:rPr>
        <w:t>7</w:t>
      </w:r>
      <w:r w:rsidR="00695CE8" w:rsidRPr="00793E1B">
        <w:rPr>
          <w:b/>
          <w:color w:val="000000"/>
          <w:sz w:val="24"/>
          <w:szCs w:val="24"/>
        </w:rPr>
        <w:t>. Перечень основной и дополнительной учебной литературы, необходимой для освоения дисциплины</w:t>
      </w:r>
    </w:p>
    <w:p w:rsidR="00695CE8" w:rsidRPr="00B14050" w:rsidRDefault="00695CE8" w:rsidP="00EC382E">
      <w:pPr>
        <w:widowControl/>
        <w:tabs>
          <w:tab w:val="left" w:pos="406"/>
        </w:tabs>
        <w:autoSpaceDE/>
        <w:autoSpaceDN/>
        <w:adjustRightInd/>
        <w:ind w:firstLine="709"/>
        <w:jc w:val="center"/>
        <w:rPr>
          <w:b/>
          <w:bCs/>
          <w:i/>
          <w:color w:val="000000"/>
          <w:sz w:val="24"/>
          <w:szCs w:val="24"/>
        </w:rPr>
      </w:pPr>
      <w:r w:rsidRPr="00B14050">
        <w:rPr>
          <w:b/>
          <w:bCs/>
          <w:i/>
          <w:color w:val="000000"/>
          <w:sz w:val="24"/>
          <w:szCs w:val="24"/>
        </w:rPr>
        <w:t>Основная:</w:t>
      </w:r>
    </w:p>
    <w:p w:rsidR="00EC382E" w:rsidRPr="00422BCC" w:rsidRDefault="0066778B" w:rsidP="0066778B">
      <w:pPr>
        <w:numPr>
          <w:ilvl w:val="0"/>
          <w:numId w:val="17"/>
        </w:numPr>
        <w:jc w:val="both"/>
        <w:rPr>
          <w:sz w:val="24"/>
          <w:szCs w:val="24"/>
        </w:rPr>
      </w:pPr>
      <w:r w:rsidRPr="00422BCC">
        <w:rPr>
          <w:sz w:val="24"/>
          <w:szCs w:val="24"/>
        </w:rPr>
        <w:t xml:space="preserve">Особый ребенок: Исследования и опыт помощи. Выпуск 4 [Электронный ресурс]: науч.-практ. сб. / А. Л. Битова [и др.].— Электрон. текстовые данные.— М.: Теревинф, 2015.— 141 c.— Режим доступа: </w:t>
      </w:r>
      <w:hyperlink r:id="rId6" w:history="1">
        <w:r w:rsidR="00B5544A">
          <w:rPr>
            <w:rStyle w:val="a8"/>
            <w:sz w:val="24"/>
            <w:szCs w:val="24"/>
          </w:rPr>
          <w:t>http://www.iprbookshop.ru/46098.—</w:t>
        </w:r>
      </w:hyperlink>
      <w:r w:rsidRPr="00422BCC">
        <w:rPr>
          <w:sz w:val="24"/>
          <w:szCs w:val="24"/>
        </w:rPr>
        <w:t xml:space="preserve"> ЭБС «IPRbooks»,  </w:t>
      </w:r>
    </w:p>
    <w:p w:rsidR="00EC382E" w:rsidRPr="00422BCC" w:rsidRDefault="00EC382E" w:rsidP="00EC382E">
      <w:pPr>
        <w:jc w:val="center"/>
        <w:rPr>
          <w:sz w:val="24"/>
          <w:szCs w:val="24"/>
        </w:rPr>
      </w:pPr>
      <w:r w:rsidRPr="00422BCC">
        <w:rPr>
          <w:b/>
          <w:bCs/>
          <w:i/>
          <w:sz w:val="24"/>
          <w:szCs w:val="24"/>
        </w:rPr>
        <w:t>Дополнительная</w:t>
      </w:r>
    </w:p>
    <w:p w:rsidR="0066778B" w:rsidRPr="00422BCC" w:rsidRDefault="0066778B" w:rsidP="00422BCC">
      <w:pPr>
        <w:pStyle w:val="a4"/>
        <w:numPr>
          <w:ilvl w:val="0"/>
          <w:numId w:val="17"/>
        </w:numPr>
        <w:jc w:val="both"/>
        <w:rPr>
          <w:rFonts w:ascii="Times New Roman" w:hAnsi="Times New Roman"/>
          <w:sz w:val="24"/>
          <w:szCs w:val="24"/>
        </w:rPr>
      </w:pPr>
      <w:r w:rsidRPr="00422BCC">
        <w:rPr>
          <w:rFonts w:ascii="Times New Roman" w:hAnsi="Times New Roman"/>
          <w:sz w:val="24"/>
          <w:szCs w:val="24"/>
        </w:rPr>
        <w:t xml:space="preserve">Ватина, Е. В. Психолого-педагогическое сопровождение детей младшего школьного возраста с задержкой психического развития [Электронный ресурс]: метод. пособие / Е. В. Ватина, Н. Н. Журавлева.— Электрон. текстовые данные.— Соликамск: Соликамский государственный педагогический институт, 2012.— 68 c.— Режим доступа: </w:t>
      </w:r>
      <w:hyperlink r:id="rId7" w:history="1">
        <w:r w:rsidR="00B5544A">
          <w:rPr>
            <w:rStyle w:val="a8"/>
            <w:rFonts w:ascii="Times New Roman" w:hAnsi="Times New Roman"/>
            <w:sz w:val="24"/>
            <w:szCs w:val="24"/>
          </w:rPr>
          <w:t>http://www.iprbookshop.ru/47891.—</w:t>
        </w:r>
      </w:hyperlink>
      <w:r w:rsidRPr="00422BCC">
        <w:rPr>
          <w:rFonts w:ascii="Times New Roman" w:hAnsi="Times New Roman"/>
          <w:sz w:val="24"/>
          <w:szCs w:val="24"/>
        </w:rPr>
        <w:t xml:space="preserve"> ЭБС «IPRbooks»</w:t>
      </w:r>
    </w:p>
    <w:p w:rsidR="00422BCC" w:rsidRPr="00422BCC" w:rsidRDefault="00422BCC" w:rsidP="00422BCC">
      <w:pPr>
        <w:numPr>
          <w:ilvl w:val="0"/>
          <w:numId w:val="17"/>
        </w:numPr>
        <w:jc w:val="both"/>
        <w:rPr>
          <w:sz w:val="24"/>
          <w:szCs w:val="24"/>
        </w:rPr>
      </w:pPr>
      <w:r w:rsidRPr="00422BCC">
        <w:rPr>
          <w:sz w:val="24"/>
          <w:szCs w:val="24"/>
        </w:rPr>
        <w:lastRenderedPageBreak/>
        <w:t xml:space="preserve">Цикото, Г. В. Проблемные дети. Развитие и коррекция в предметно-практической деятельности [Электронный ресурс]: учеб. пособие / Г. В. Цикото.— Электрон. текстовые данные.— М.: ПАРАДИГМА, 2014.— 193 c.— Режим доступа: </w:t>
      </w:r>
      <w:hyperlink r:id="rId8" w:history="1">
        <w:r w:rsidR="00B5544A">
          <w:rPr>
            <w:rStyle w:val="a8"/>
            <w:sz w:val="24"/>
            <w:szCs w:val="24"/>
          </w:rPr>
          <w:t>http://www.iprbookshop.ru/21235.—</w:t>
        </w:r>
      </w:hyperlink>
      <w:r w:rsidRPr="00422BCC">
        <w:rPr>
          <w:sz w:val="24"/>
          <w:szCs w:val="24"/>
        </w:rPr>
        <w:t xml:space="preserve"> ЭБС «IPRbooks», </w:t>
      </w:r>
    </w:p>
    <w:p w:rsidR="00422BCC" w:rsidRPr="00422BCC" w:rsidRDefault="00422BCC" w:rsidP="00422BCC">
      <w:pPr>
        <w:pStyle w:val="a4"/>
        <w:ind w:left="360"/>
        <w:jc w:val="both"/>
        <w:rPr>
          <w:sz w:val="24"/>
          <w:szCs w:val="24"/>
        </w:rPr>
      </w:pPr>
    </w:p>
    <w:p w:rsidR="00DA79E2" w:rsidRDefault="00DA79E2" w:rsidP="00EC382E">
      <w:pPr>
        <w:jc w:val="both"/>
        <w:rPr>
          <w:sz w:val="24"/>
          <w:szCs w:val="24"/>
        </w:rPr>
      </w:pPr>
    </w:p>
    <w:p w:rsidR="00695CE8" w:rsidRPr="00EC382E" w:rsidRDefault="00695CE8" w:rsidP="00EC382E">
      <w:pPr>
        <w:pStyle w:val="a4"/>
        <w:tabs>
          <w:tab w:val="left" w:pos="406"/>
        </w:tabs>
        <w:spacing w:after="0" w:line="240" w:lineRule="auto"/>
        <w:jc w:val="both"/>
        <w:rPr>
          <w:rFonts w:ascii="Times New Roman" w:hAnsi="Times New Roman"/>
          <w:b/>
          <w:bCs/>
          <w:i/>
          <w:sz w:val="24"/>
          <w:szCs w:val="24"/>
        </w:rPr>
      </w:pPr>
    </w:p>
    <w:p w:rsidR="00695CE8" w:rsidRPr="00793E1B" w:rsidRDefault="006527FF" w:rsidP="00695CE8">
      <w:pPr>
        <w:ind w:firstLine="709"/>
        <w:jc w:val="both"/>
        <w:rPr>
          <w:b/>
          <w:color w:val="000000"/>
          <w:sz w:val="24"/>
          <w:szCs w:val="24"/>
        </w:rPr>
      </w:pPr>
      <w:r>
        <w:rPr>
          <w:b/>
          <w:color w:val="000000"/>
          <w:sz w:val="24"/>
          <w:szCs w:val="24"/>
        </w:rPr>
        <w:t>8</w:t>
      </w:r>
      <w:r w:rsidR="00695CE8"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9" w:history="1">
        <w:r w:rsidR="00B5544A">
          <w:rPr>
            <w:rStyle w:val="a8"/>
            <w:rFonts w:ascii="Times New Roman" w:hAnsi="Times New Roman"/>
            <w:sz w:val="24"/>
            <w:szCs w:val="24"/>
          </w:rPr>
          <w:t>http://www.iprbookshop.ru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0" w:history="1">
        <w:r w:rsidR="00B5544A">
          <w:rPr>
            <w:rStyle w:val="a8"/>
            <w:rFonts w:ascii="Times New Roman" w:hAnsi="Times New Roman"/>
            <w:sz w:val="24"/>
            <w:szCs w:val="24"/>
          </w:rPr>
          <w:t>http://biblio-online.ru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1" w:history="1">
        <w:r w:rsidR="00B5544A">
          <w:rPr>
            <w:rStyle w:val="a8"/>
            <w:rFonts w:ascii="Times New Roman" w:hAnsi="Times New Roman"/>
            <w:sz w:val="24"/>
            <w:szCs w:val="24"/>
          </w:rPr>
          <w:t>http://window.edu.ru/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2" w:history="1">
        <w:r w:rsidR="00B5544A">
          <w:rPr>
            <w:rStyle w:val="a8"/>
            <w:rFonts w:ascii="Times New Roman" w:hAnsi="Times New Roman"/>
            <w:sz w:val="24"/>
            <w:szCs w:val="24"/>
          </w:rPr>
          <w:t>http://elibrary.ru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3" w:history="1">
        <w:r w:rsidR="00B5544A">
          <w:rPr>
            <w:rStyle w:val="a8"/>
            <w:rFonts w:ascii="Times New Roman" w:hAnsi="Times New Roman"/>
            <w:sz w:val="24"/>
            <w:szCs w:val="24"/>
          </w:rPr>
          <w:t>http://www.sciencedirect.com</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4" w:history="1">
        <w:r w:rsidR="0078423A">
          <w:rPr>
            <w:rStyle w:val="a8"/>
            <w:rFonts w:ascii="Times New Roman" w:hAnsi="Times New Roman"/>
            <w:sz w:val="24"/>
            <w:szCs w:val="24"/>
          </w:rPr>
          <w:t>www.edu.ru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5" w:history="1">
        <w:r w:rsidR="00B5544A">
          <w:rPr>
            <w:rStyle w:val="a8"/>
            <w:rFonts w:ascii="Times New Roman" w:hAnsi="Times New Roman"/>
            <w:sz w:val="24"/>
            <w:szCs w:val="24"/>
          </w:rPr>
          <w:t>http://journals.cambridge.org</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6" w:history="1">
        <w:r w:rsidR="00B5544A">
          <w:rPr>
            <w:rStyle w:val="a8"/>
            <w:rFonts w:ascii="Times New Roman" w:hAnsi="Times New Roman"/>
            <w:sz w:val="24"/>
            <w:szCs w:val="24"/>
          </w:rPr>
          <w:t>http://www.oxfordjoumals.org</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7" w:history="1">
        <w:r w:rsidR="00B5544A">
          <w:rPr>
            <w:rStyle w:val="a8"/>
            <w:rFonts w:ascii="Times New Roman" w:hAnsi="Times New Roman"/>
            <w:sz w:val="24"/>
            <w:szCs w:val="24"/>
          </w:rPr>
          <w:t>http://dic.academic.ru/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8" w:history="1">
        <w:r w:rsidR="00B5544A">
          <w:rPr>
            <w:rStyle w:val="a8"/>
            <w:rFonts w:ascii="Times New Roman" w:hAnsi="Times New Roman"/>
            <w:sz w:val="24"/>
            <w:szCs w:val="24"/>
          </w:rPr>
          <w:t>http://www.benran.ru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19" w:history="1">
        <w:r w:rsidR="00B5544A">
          <w:rPr>
            <w:rStyle w:val="a8"/>
            <w:rFonts w:ascii="Times New Roman" w:hAnsi="Times New Roman"/>
            <w:sz w:val="24"/>
            <w:szCs w:val="24"/>
          </w:rPr>
          <w:t>http://www.gks.ru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0" w:history="1">
        <w:r w:rsidR="00B5544A">
          <w:rPr>
            <w:rStyle w:val="a8"/>
            <w:rFonts w:ascii="Times New Roman" w:hAnsi="Times New Roman"/>
            <w:sz w:val="24"/>
            <w:szCs w:val="24"/>
          </w:rPr>
          <w:t>http://diss.rsl.ru</w:t>
        </w:r>
      </w:hyperlink>
    </w:p>
    <w:p w:rsidR="00695CE8" w:rsidRPr="00793E1B" w:rsidRDefault="00695CE8" w:rsidP="00695CE8">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1" w:history="1">
        <w:r w:rsidR="00B5544A">
          <w:rPr>
            <w:rStyle w:val="a8"/>
            <w:rFonts w:ascii="Times New Roman" w:hAnsi="Times New Roman"/>
            <w:sz w:val="24"/>
            <w:szCs w:val="24"/>
          </w:rPr>
          <w:t>http://ru.spinform.ru</w:t>
        </w:r>
      </w:hyperlink>
    </w:p>
    <w:p w:rsidR="00695CE8" w:rsidRPr="00793E1B" w:rsidRDefault="00695CE8" w:rsidP="00695CE8">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информационно-образовательной среде Академии.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695CE8" w:rsidRPr="00793E1B" w:rsidRDefault="00695CE8" w:rsidP="00695CE8">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695CE8" w:rsidRPr="00793E1B" w:rsidRDefault="00695CE8" w:rsidP="00695CE8">
      <w:pPr>
        <w:widowControl/>
        <w:autoSpaceDE/>
        <w:autoSpaceDN/>
        <w:adjustRightInd/>
        <w:contextualSpacing/>
        <w:jc w:val="both"/>
        <w:rPr>
          <w:rFonts w:eastAsia="Calibri"/>
          <w:color w:val="000000"/>
          <w:sz w:val="24"/>
          <w:szCs w:val="24"/>
          <w:lang w:eastAsia="en-US"/>
        </w:rPr>
      </w:pPr>
    </w:p>
    <w:p w:rsidR="00695CE8" w:rsidRPr="00793E1B" w:rsidRDefault="006527FF" w:rsidP="00695CE8">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lastRenderedPageBreak/>
        <w:t>9</w:t>
      </w:r>
      <w:r w:rsidR="00695CE8" w:rsidRPr="00793E1B">
        <w:rPr>
          <w:rFonts w:eastAsia="Calibri"/>
          <w:b/>
          <w:color w:val="000000"/>
          <w:sz w:val="24"/>
          <w:szCs w:val="24"/>
          <w:lang w:eastAsia="en-US"/>
        </w:rPr>
        <w:t>. Методические указания для обучающихся по освоению дисциплины</w:t>
      </w:r>
    </w:p>
    <w:p w:rsidR="00695CE8" w:rsidRPr="00793E1B" w:rsidRDefault="00695CE8" w:rsidP="00695CE8">
      <w:pPr>
        <w:ind w:firstLine="709"/>
        <w:jc w:val="both"/>
        <w:rPr>
          <w:color w:val="000000"/>
          <w:sz w:val="24"/>
          <w:szCs w:val="24"/>
        </w:rPr>
      </w:pPr>
      <w:r w:rsidRPr="00B14050">
        <w:rPr>
          <w:sz w:val="24"/>
          <w:szCs w:val="24"/>
        </w:rPr>
        <w:t xml:space="preserve">Для того чтобы успешно освоить дисциплину </w:t>
      </w:r>
      <w:r w:rsidRPr="00BC3C2C">
        <w:rPr>
          <w:sz w:val="24"/>
          <w:szCs w:val="24"/>
        </w:rPr>
        <w:t>«</w:t>
      </w:r>
      <w:r w:rsidR="00DC5126" w:rsidRPr="001E50BF">
        <w:rPr>
          <w:b/>
          <w:sz w:val="24"/>
          <w:szCs w:val="24"/>
        </w:rPr>
        <w:t xml:space="preserve">Коррекционно-развивающая работа с детьми </w:t>
      </w:r>
      <w:r w:rsidR="0066778B">
        <w:rPr>
          <w:b/>
          <w:sz w:val="24"/>
          <w:szCs w:val="24"/>
        </w:rPr>
        <w:t xml:space="preserve">младшего школьного возраста </w:t>
      </w:r>
      <w:r w:rsidR="00DC5126" w:rsidRPr="001E50BF">
        <w:rPr>
          <w:b/>
          <w:sz w:val="24"/>
          <w:szCs w:val="24"/>
        </w:rPr>
        <w:t>с ограниченными возможностями здоровья</w:t>
      </w:r>
      <w:r w:rsidRPr="00BC3C2C">
        <w:rPr>
          <w:sz w:val="24"/>
          <w:szCs w:val="24"/>
        </w:rPr>
        <w:t xml:space="preserve">» </w:t>
      </w:r>
      <w:r>
        <w:rPr>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методические указания.</w:t>
      </w:r>
    </w:p>
    <w:p w:rsidR="00695CE8" w:rsidRPr="00793E1B" w:rsidRDefault="00695CE8" w:rsidP="00695CE8">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95CE8" w:rsidRPr="00793E1B" w:rsidRDefault="00695CE8" w:rsidP="00695CE8">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95CE8" w:rsidRPr="00793E1B" w:rsidRDefault="00695CE8" w:rsidP="00695CE8">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95CE8" w:rsidRPr="00793E1B" w:rsidRDefault="00695CE8" w:rsidP="00695CE8">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95CE8" w:rsidRPr="00793E1B" w:rsidRDefault="00695CE8" w:rsidP="00695CE8">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95CE8" w:rsidRPr="00793E1B" w:rsidRDefault="00695CE8" w:rsidP="00695CE8">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w:t>
      </w:r>
      <w:r w:rsidRPr="00793E1B">
        <w:rPr>
          <w:color w:val="000000"/>
          <w:sz w:val="24"/>
          <w:szCs w:val="24"/>
        </w:rPr>
        <w:lastRenderedPageBreak/>
        <w:t>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95CE8" w:rsidRPr="00793E1B" w:rsidRDefault="00695CE8" w:rsidP="00695CE8">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95CE8" w:rsidRPr="00793E1B" w:rsidRDefault="00695CE8" w:rsidP="00695CE8">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95CE8" w:rsidRPr="00793E1B" w:rsidRDefault="00695CE8" w:rsidP="00695CE8">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95CE8" w:rsidRPr="00793E1B" w:rsidRDefault="00695CE8" w:rsidP="00695CE8">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95CE8" w:rsidRPr="00793E1B" w:rsidRDefault="00695CE8" w:rsidP="00695CE8">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95CE8" w:rsidRPr="00793E1B" w:rsidRDefault="00695CE8" w:rsidP="00695CE8">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95CE8" w:rsidRPr="00793E1B" w:rsidRDefault="00695CE8" w:rsidP="00695CE8">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95CE8" w:rsidRPr="00793E1B" w:rsidRDefault="00695CE8" w:rsidP="00695CE8">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95CE8" w:rsidRPr="00793E1B" w:rsidRDefault="00695CE8" w:rsidP="00695CE8">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95CE8" w:rsidRPr="00793E1B" w:rsidRDefault="00695CE8" w:rsidP="00695C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95CE8" w:rsidRPr="00793E1B" w:rsidRDefault="00695CE8" w:rsidP="00695CE8">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695CE8" w:rsidRPr="00793E1B" w:rsidRDefault="00695CE8" w:rsidP="00695CE8">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95CE8" w:rsidRPr="00793E1B" w:rsidRDefault="00695CE8" w:rsidP="00695CE8">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95CE8" w:rsidRPr="00793E1B" w:rsidRDefault="00695CE8" w:rsidP="00695CE8">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95CE8" w:rsidRPr="00793E1B" w:rsidRDefault="00695CE8" w:rsidP="00695CE8">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95CE8" w:rsidRPr="00793E1B" w:rsidRDefault="00695CE8" w:rsidP="00695CE8">
      <w:pPr>
        <w:ind w:firstLine="709"/>
        <w:jc w:val="both"/>
        <w:rPr>
          <w:color w:val="000000"/>
          <w:sz w:val="24"/>
          <w:szCs w:val="24"/>
        </w:rPr>
      </w:pPr>
    </w:p>
    <w:p w:rsidR="00695CE8" w:rsidRPr="00793E1B" w:rsidRDefault="00695CE8" w:rsidP="00695CE8">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6527FF">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95CE8" w:rsidRPr="00793E1B" w:rsidRDefault="00695CE8" w:rsidP="00695CE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695CE8" w:rsidRPr="00793E1B" w:rsidRDefault="00695CE8" w:rsidP="00695CE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95CE8" w:rsidRPr="00793E1B" w:rsidRDefault="00695CE8" w:rsidP="00695CE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95CE8" w:rsidRPr="00793E1B" w:rsidRDefault="00695CE8" w:rsidP="00695CE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95CE8" w:rsidRPr="00793E1B" w:rsidRDefault="00695CE8" w:rsidP="00695CE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95CE8" w:rsidRPr="00793E1B" w:rsidRDefault="00695CE8" w:rsidP="00695CE8">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демонстрация мультимедийных материалов.</w:t>
      </w:r>
    </w:p>
    <w:p w:rsidR="00A16A24" w:rsidRDefault="00A16A24" w:rsidP="00A16A2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A16A24" w:rsidRDefault="00A16A24" w:rsidP="00A16A24">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2" w:history="1">
        <w:r w:rsidR="00B5544A">
          <w:rPr>
            <w:rStyle w:val="a8"/>
            <w:rFonts w:ascii="Times New Roman" w:hAnsi="Times New Roman"/>
            <w:sz w:val="24"/>
            <w:szCs w:val="24"/>
          </w:rPr>
          <w:t>http://www.consultant.ru/edu/student/study/</w:t>
        </w:r>
      </w:hyperlink>
    </w:p>
    <w:p w:rsidR="00A16A24" w:rsidRDefault="00A16A24" w:rsidP="00A16A24">
      <w:pPr>
        <w:pStyle w:val="a4"/>
        <w:numPr>
          <w:ilvl w:val="0"/>
          <w:numId w:val="1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3" w:history="1">
        <w:r w:rsidR="00B5544A">
          <w:rPr>
            <w:rStyle w:val="a8"/>
            <w:rFonts w:ascii="Times New Roman" w:hAnsi="Times New Roman"/>
            <w:sz w:val="24"/>
            <w:szCs w:val="24"/>
          </w:rPr>
          <w:t>http://edu.garant.ru/omga/</w:t>
        </w:r>
      </w:hyperlink>
    </w:p>
    <w:p w:rsidR="00A16A24" w:rsidRDefault="00A16A24" w:rsidP="00A16A24">
      <w:pPr>
        <w:pStyle w:val="a4"/>
        <w:numPr>
          <w:ilvl w:val="0"/>
          <w:numId w:val="19"/>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4" w:history="1">
        <w:r w:rsidR="00B5544A">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A16A24" w:rsidRDefault="00A16A24" w:rsidP="00A16A24">
      <w:pPr>
        <w:pStyle w:val="a4"/>
        <w:numPr>
          <w:ilvl w:val="0"/>
          <w:numId w:val="19"/>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5" w:history="1">
        <w:r w:rsidR="00B5544A">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A16A24" w:rsidRDefault="00A16A24" w:rsidP="00A16A24">
      <w:pPr>
        <w:pStyle w:val="a4"/>
        <w:numPr>
          <w:ilvl w:val="0"/>
          <w:numId w:val="19"/>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6" w:history="1">
        <w:r w:rsidR="00B5544A">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A16A24" w:rsidRPr="00FB1702" w:rsidRDefault="00A16A24" w:rsidP="00A16A24">
      <w:pPr>
        <w:pStyle w:val="a4"/>
        <w:numPr>
          <w:ilvl w:val="0"/>
          <w:numId w:val="19"/>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27" w:history="1">
        <w:r w:rsidR="00B5544A">
          <w:rPr>
            <w:rStyle w:val="a8"/>
            <w:rFonts w:ascii="Times New Roman" w:eastAsia="Times New Roman" w:hAnsi="Times New Roman"/>
            <w:sz w:val="24"/>
          </w:rPr>
          <w:t>http://www.gumer.info/bibliotek_Buks/Pedagog/index.php</w:t>
        </w:r>
      </w:hyperlink>
    </w:p>
    <w:p w:rsidR="00A16A24" w:rsidRDefault="00A16A24" w:rsidP="00A16A24">
      <w:pPr>
        <w:ind w:firstLine="709"/>
        <w:jc w:val="both"/>
        <w:rPr>
          <w:b/>
          <w:sz w:val="24"/>
          <w:szCs w:val="24"/>
        </w:rPr>
      </w:pPr>
    </w:p>
    <w:p w:rsidR="00A16A24" w:rsidRDefault="00A16A24" w:rsidP="00A16A24">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A16A24" w:rsidRPr="00EF2488" w:rsidRDefault="00A16A24" w:rsidP="00A16A24">
      <w:pPr>
        <w:ind w:firstLine="709"/>
        <w:jc w:val="both"/>
        <w:rPr>
          <w:b/>
          <w:sz w:val="24"/>
          <w:szCs w:val="24"/>
        </w:rPr>
      </w:pPr>
    </w:p>
    <w:p w:rsidR="00A16A24" w:rsidRPr="000E492B" w:rsidRDefault="00A16A24" w:rsidP="00A16A24">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16A24" w:rsidRPr="000E492B" w:rsidRDefault="00A16A24" w:rsidP="00A16A24">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16A24" w:rsidRPr="000E492B" w:rsidRDefault="00A16A24" w:rsidP="00A16A24">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16A24" w:rsidRPr="000E492B" w:rsidRDefault="00A16A24" w:rsidP="00A16A24">
      <w:pPr>
        <w:ind w:firstLine="709"/>
        <w:jc w:val="both"/>
        <w:rPr>
          <w:sz w:val="24"/>
          <w:szCs w:val="24"/>
        </w:rPr>
      </w:pPr>
      <w:r w:rsidRPr="000E492B">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16A24" w:rsidRPr="000E492B" w:rsidRDefault="00A16A24" w:rsidP="00A16A24">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sidRPr="000E492B">
        <w:rPr>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w:history="1">
        <w:r w:rsidR="0078423A">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A16A24" w:rsidRPr="000E492B" w:rsidRDefault="00A16A24" w:rsidP="00A16A24">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16A24" w:rsidRPr="000E492B" w:rsidRDefault="00A16A24" w:rsidP="00A16A24">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8423A">
          <w:rPr>
            <w:rStyle w:val="a8"/>
            <w:sz w:val="24"/>
            <w:szCs w:val="24"/>
          </w:rPr>
          <w:t>www.biblio-online.ru</w:t>
        </w:r>
      </w:hyperlink>
      <w:r w:rsidRPr="000E492B">
        <w:rPr>
          <w:sz w:val="24"/>
          <w:szCs w:val="24"/>
        </w:rPr>
        <w:t xml:space="preserve"> </w:t>
      </w:r>
    </w:p>
    <w:p w:rsidR="00A16A24" w:rsidRPr="000E492B" w:rsidRDefault="00A16A24" w:rsidP="00A16A24">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A2B05" w:rsidRDefault="008A2B05"/>
    <w:sectPr w:rsidR="008A2B05" w:rsidSect="00695CE8">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Arial Unicode MS"/>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6A65"/>
    <w:multiLevelType w:val="hybridMultilevel"/>
    <w:tmpl w:val="091CFA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6785553"/>
    <w:multiLevelType w:val="hybridMultilevel"/>
    <w:tmpl w:val="348085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9E12E52"/>
    <w:multiLevelType w:val="multilevel"/>
    <w:tmpl w:val="65865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A75647"/>
    <w:multiLevelType w:val="hybridMultilevel"/>
    <w:tmpl w:val="3E20D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D33510"/>
    <w:multiLevelType w:val="hybridMultilevel"/>
    <w:tmpl w:val="3E9C5B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965814"/>
    <w:multiLevelType w:val="hybridMultilevel"/>
    <w:tmpl w:val="948AE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3A33D0"/>
    <w:multiLevelType w:val="hybridMultilevel"/>
    <w:tmpl w:val="C63EAC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5F694A"/>
    <w:multiLevelType w:val="hybridMultilevel"/>
    <w:tmpl w:val="35AED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EEF1548"/>
    <w:multiLevelType w:val="hybridMultilevel"/>
    <w:tmpl w:val="2654B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A58224A"/>
    <w:multiLevelType w:val="hybridMultilevel"/>
    <w:tmpl w:val="6D920D3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6" w15:restartNumberingAfterBreak="0">
    <w:nsid w:val="6BF030EF"/>
    <w:multiLevelType w:val="hybridMultilevel"/>
    <w:tmpl w:val="2182FC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16"/>
  </w:num>
  <w:num w:numId="4">
    <w:abstractNumId w:val="8"/>
  </w:num>
  <w:num w:numId="5">
    <w:abstractNumId w:val="12"/>
  </w:num>
  <w:num w:numId="6">
    <w:abstractNumId w:val="15"/>
  </w:num>
  <w:num w:numId="7">
    <w:abstractNumId w:val="6"/>
  </w:num>
  <w:num w:numId="8">
    <w:abstractNumId w:val="17"/>
  </w:num>
  <w:num w:numId="9">
    <w:abstractNumId w:val="3"/>
  </w:num>
  <w:num w:numId="10">
    <w:abstractNumId w:val="13"/>
  </w:num>
  <w:num w:numId="11">
    <w:abstractNumId w:val="5"/>
  </w:num>
  <w:num w:numId="12">
    <w:abstractNumId w:val="10"/>
  </w:num>
  <w:num w:numId="13">
    <w:abstractNumId w:val="11"/>
  </w:num>
  <w:num w:numId="14">
    <w:abstractNumId w:val="0"/>
  </w:num>
  <w:num w:numId="15">
    <w:abstractNumId w:val="1"/>
  </w:num>
  <w:num w:numId="16">
    <w:abstractNumId w:val="18"/>
  </w:num>
  <w:num w:numId="17">
    <w:abstractNumId w:val="4"/>
  </w:num>
  <w:num w:numId="18">
    <w:abstractNumId w:val="2"/>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C5CA3"/>
    <w:rsid w:val="00000B28"/>
    <w:rsid w:val="00082D99"/>
    <w:rsid w:val="00086161"/>
    <w:rsid w:val="000E1BA5"/>
    <w:rsid w:val="000F213E"/>
    <w:rsid w:val="000F5AC2"/>
    <w:rsid w:val="0011012B"/>
    <w:rsid w:val="00123175"/>
    <w:rsid w:val="00145CB7"/>
    <w:rsid w:val="00195A6E"/>
    <w:rsid w:val="001A4A1E"/>
    <w:rsid w:val="00211009"/>
    <w:rsid w:val="002A7D9F"/>
    <w:rsid w:val="002B599E"/>
    <w:rsid w:val="002D27ED"/>
    <w:rsid w:val="00326D7A"/>
    <w:rsid w:val="00330EBA"/>
    <w:rsid w:val="003C2678"/>
    <w:rsid w:val="003C7C80"/>
    <w:rsid w:val="00404585"/>
    <w:rsid w:val="00414F43"/>
    <w:rsid w:val="00422BCC"/>
    <w:rsid w:val="004F5C8C"/>
    <w:rsid w:val="004F6B69"/>
    <w:rsid w:val="0052750D"/>
    <w:rsid w:val="00530EC9"/>
    <w:rsid w:val="0057753D"/>
    <w:rsid w:val="005D31C2"/>
    <w:rsid w:val="005F6F32"/>
    <w:rsid w:val="00623CD4"/>
    <w:rsid w:val="006527FF"/>
    <w:rsid w:val="0066778B"/>
    <w:rsid w:val="00695CE8"/>
    <w:rsid w:val="006B3B17"/>
    <w:rsid w:val="006D4466"/>
    <w:rsid w:val="006E455D"/>
    <w:rsid w:val="00721B2A"/>
    <w:rsid w:val="00725406"/>
    <w:rsid w:val="00782ECE"/>
    <w:rsid w:val="0078423A"/>
    <w:rsid w:val="007C4CF1"/>
    <w:rsid w:val="007D5071"/>
    <w:rsid w:val="007F0F4B"/>
    <w:rsid w:val="00885958"/>
    <w:rsid w:val="008A2B05"/>
    <w:rsid w:val="008B70FF"/>
    <w:rsid w:val="00943525"/>
    <w:rsid w:val="00962D33"/>
    <w:rsid w:val="009A0717"/>
    <w:rsid w:val="009A0DE1"/>
    <w:rsid w:val="009C622E"/>
    <w:rsid w:val="009D2A95"/>
    <w:rsid w:val="009F0CD3"/>
    <w:rsid w:val="00A04EF5"/>
    <w:rsid w:val="00A05FAA"/>
    <w:rsid w:val="00A16A24"/>
    <w:rsid w:val="00A74BBA"/>
    <w:rsid w:val="00AC6719"/>
    <w:rsid w:val="00B5544A"/>
    <w:rsid w:val="00B82677"/>
    <w:rsid w:val="00B85A88"/>
    <w:rsid w:val="00BA71EA"/>
    <w:rsid w:val="00BF4B89"/>
    <w:rsid w:val="00C342D0"/>
    <w:rsid w:val="00C35FB7"/>
    <w:rsid w:val="00C520B7"/>
    <w:rsid w:val="00C66464"/>
    <w:rsid w:val="00C73A4C"/>
    <w:rsid w:val="00CB30EA"/>
    <w:rsid w:val="00CC5BF0"/>
    <w:rsid w:val="00CF1216"/>
    <w:rsid w:val="00CF489A"/>
    <w:rsid w:val="00D0372B"/>
    <w:rsid w:val="00D46EBB"/>
    <w:rsid w:val="00D7708B"/>
    <w:rsid w:val="00D77EA6"/>
    <w:rsid w:val="00DA79E2"/>
    <w:rsid w:val="00DC5126"/>
    <w:rsid w:val="00E12F10"/>
    <w:rsid w:val="00E33DD0"/>
    <w:rsid w:val="00E4396D"/>
    <w:rsid w:val="00E93E5F"/>
    <w:rsid w:val="00EC382E"/>
    <w:rsid w:val="00EC5CA3"/>
    <w:rsid w:val="00EC7B48"/>
    <w:rsid w:val="00EE64AE"/>
    <w:rsid w:val="00EE7E0A"/>
    <w:rsid w:val="00F1547A"/>
    <w:rsid w:val="00F253D2"/>
    <w:rsid w:val="00F57E3D"/>
    <w:rsid w:val="00F87EBD"/>
    <w:rsid w:val="00FC2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83C99260-C6DB-4F87-B6EC-5EE87B56D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5CE8"/>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695CE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695CE8"/>
    <w:rPr>
      <w:rFonts w:ascii="Cambria" w:eastAsia="Times New Roman" w:hAnsi="Cambria" w:cs="Times New Roman"/>
      <w:b/>
      <w:bCs/>
      <w:color w:val="365F91"/>
      <w:sz w:val="28"/>
      <w:szCs w:val="28"/>
      <w:lang w:eastAsia="ru-RU"/>
    </w:rPr>
  </w:style>
  <w:style w:type="paragraph" w:styleId="a3">
    <w:name w:val="No Spacing"/>
    <w:uiPriority w:val="1"/>
    <w:qFormat/>
    <w:rsid w:val="00695CE8"/>
    <w:rPr>
      <w:rFonts w:eastAsia="Times New Roman"/>
      <w:sz w:val="22"/>
      <w:szCs w:val="22"/>
    </w:rPr>
  </w:style>
  <w:style w:type="paragraph" w:styleId="a4">
    <w:name w:val="List Paragraph"/>
    <w:basedOn w:val="a"/>
    <w:link w:val="a5"/>
    <w:uiPriority w:val="34"/>
    <w:qFormat/>
    <w:rsid w:val="00695CE8"/>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link w:val="a4"/>
    <w:uiPriority w:val="34"/>
    <w:locked/>
    <w:rsid w:val="00695CE8"/>
    <w:rPr>
      <w:rFonts w:ascii="Calibri" w:eastAsia="Calibri" w:hAnsi="Calibri" w:cs="Times New Roman"/>
    </w:rPr>
  </w:style>
  <w:style w:type="character" w:customStyle="1" w:styleId="11">
    <w:name w:val="Основной текст Знак1"/>
    <w:link w:val="12"/>
    <w:uiPriority w:val="99"/>
    <w:rsid w:val="00695CE8"/>
    <w:rPr>
      <w:rFonts w:ascii="Times New Roman" w:hAnsi="Times New Roman" w:cs="Times New Roman"/>
      <w:sz w:val="31"/>
      <w:szCs w:val="31"/>
    </w:rPr>
  </w:style>
  <w:style w:type="paragraph" w:customStyle="1" w:styleId="12">
    <w:name w:val="Основной текст1"/>
    <w:basedOn w:val="a"/>
    <w:next w:val="a6"/>
    <w:link w:val="11"/>
    <w:uiPriority w:val="99"/>
    <w:unhideWhenUsed/>
    <w:qFormat/>
    <w:rsid w:val="00695CE8"/>
    <w:pPr>
      <w:widowControl/>
      <w:tabs>
        <w:tab w:val="left" w:pos="708"/>
      </w:tabs>
      <w:suppressAutoHyphens/>
      <w:autoSpaceDE/>
      <w:adjustRightInd/>
      <w:spacing w:after="120"/>
    </w:pPr>
    <w:rPr>
      <w:rFonts w:eastAsia="Calibri"/>
      <w:sz w:val="31"/>
      <w:szCs w:val="31"/>
      <w:lang w:eastAsia="en-US"/>
    </w:rPr>
  </w:style>
  <w:style w:type="paragraph" w:styleId="a6">
    <w:name w:val="Body Text"/>
    <w:basedOn w:val="a"/>
    <w:link w:val="a7"/>
    <w:uiPriority w:val="99"/>
    <w:semiHidden/>
    <w:unhideWhenUsed/>
    <w:rsid w:val="00695CE8"/>
    <w:pPr>
      <w:spacing w:after="120"/>
    </w:pPr>
  </w:style>
  <w:style w:type="character" w:customStyle="1" w:styleId="a7">
    <w:name w:val="Основной текст Знак"/>
    <w:link w:val="a6"/>
    <w:uiPriority w:val="99"/>
    <w:semiHidden/>
    <w:rsid w:val="00695CE8"/>
    <w:rPr>
      <w:rFonts w:ascii="Times New Roman" w:eastAsia="Times New Roman" w:hAnsi="Times New Roman" w:cs="Times New Roman"/>
      <w:sz w:val="20"/>
      <w:szCs w:val="20"/>
      <w:lang w:eastAsia="ru-RU"/>
    </w:rPr>
  </w:style>
  <w:style w:type="character" w:styleId="a8">
    <w:name w:val="Hyperlink"/>
    <w:uiPriority w:val="99"/>
    <w:unhideWhenUsed/>
    <w:rsid w:val="00695CE8"/>
    <w:rPr>
      <w:color w:val="0000FF"/>
      <w:u w:val="single"/>
    </w:rPr>
  </w:style>
  <w:style w:type="character" w:styleId="a9">
    <w:name w:val="footnote reference"/>
    <w:uiPriority w:val="99"/>
    <w:unhideWhenUsed/>
    <w:rsid w:val="00695CE8"/>
    <w:rPr>
      <w:rFonts w:ascii="Times New Roman" w:hAnsi="Times New Roman" w:cs="Times New Roman" w:hint="default"/>
      <w:vertAlign w:val="superscript"/>
    </w:rPr>
  </w:style>
  <w:style w:type="paragraph" w:customStyle="1" w:styleId="aa">
    <w:name w:val="АбзПрогр"/>
    <w:basedOn w:val="1"/>
    <w:next w:val="a"/>
    <w:autoRedefine/>
    <w:qFormat/>
    <w:rsid w:val="00695CE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b">
    <w:name w:val="Текст выноски Знак"/>
    <w:link w:val="ac"/>
    <w:uiPriority w:val="99"/>
    <w:semiHidden/>
    <w:rsid w:val="00695CE8"/>
    <w:rPr>
      <w:rFonts w:ascii="Tahoma" w:eastAsia="Times New Roman" w:hAnsi="Tahoma" w:cs="Times New Roman"/>
      <w:sz w:val="16"/>
      <w:szCs w:val="16"/>
      <w:lang w:eastAsia="ru-RU"/>
    </w:rPr>
  </w:style>
  <w:style w:type="paragraph" w:styleId="ac">
    <w:name w:val="Balloon Text"/>
    <w:basedOn w:val="a"/>
    <w:link w:val="ab"/>
    <w:uiPriority w:val="99"/>
    <w:semiHidden/>
    <w:unhideWhenUsed/>
    <w:rsid w:val="00695CE8"/>
    <w:rPr>
      <w:rFonts w:ascii="Tahoma" w:hAnsi="Tahoma"/>
      <w:sz w:val="16"/>
      <w:szCs w:val="16"/>
    </w:rPr>
  </w:style>
  <w:style w:type="character" w:customStyle="1" w:styleId="13">
    <w:name w:val="Текст выноски Знак1"/>
    <w:uiPriority w:val="99"/>
    <w:semiHidden/>
    <w:rsid w:val="00695CE8"/>
    <w:rPr>
      <w:rFonts w:ascii="Tahoma" w:eastAsia="Times New Roman" w:hAnsi="Tahoma" w:cs="Tahoma"/>
      <w:sz w:val="16"/>
      <w:szCs w:val="16"/>
      <w:lang w:eastAsia="ru-RU"/>
    </w:rPr>
  </w:style>
  <w:style w:type="paragraph" w:styleId="ad">
    <w:name w:val="header"/>
    <w:basedOn w:val="a"/>
    <w:link w:val="ae"/>
    <w:uiPriority w:val="99"/>
    <w:unhideWhenUsed/>
    <w:rsid w:val="00695CE8"/>
    <w:pPr>
      <w:tabs>
        <w:tab w:val="center" w:pos="4677"/>
        <w:tab w:val="right" w:pos="9355"/>
      </w:tabs>
    </w:pPr>
  </w:style>
  <w:style w:type="character" w:customStyle="1" w:styleId="ae">
    <w:name w:val="Верхний колонтитул Знак"/>
    <w:link w:val="ad"/>
    <w:uiPriority w:val="99"/>
    <w:rsid w:val="00695CE8"/>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695CE8"/>
    <w:pPr>
      <w:tabs>
        <w:tab w:val="center" w:pos="4677"/>
        <w:tab w:val="right" w:pos="9355"/>
      </w:tabs>
    </w:pPr>
  </w:style>
  <w:style w:type="character" w:customStyle="1" w:styleId="af0">
    <w:name w:val="Нижний колонтитул Знак"/>
    <w:link w:val="af"/>
    <w:uiPriority w:val="99"/>
    <w:rsid w:val="00695CE8"/>
    <w:rPr>
      <w:rFonts w:ascii="Times New Roman" w:eastAsia="Times New Roman" w:hAnsi="Times New Roman" w:cs="Times New Roman"/>
      <w:sz w:val="20"/>
      <w:szCs w:val="20"/>
      <w:lang w:eastAsia="ru-RU"/>
    </w:rPr>
  </w:style>
  <w:style w:type="character" w:customStyle="1" w:styleId="apple-converted-space">
    <w:name w:val="apple-converted-space"/>
    <w:rsid w:val="00695CE8"/>
  </w:style>
  <w:style w:type="paragraph" w:customStyle="1" w:styleId="ConsPlusNormal">
    <w:name w:val="ConsPlusNormal"/>
    <w:rsid w:val="00695CE8"/>
    <w:pPr>
      <w:widowControl w:val="0"/>
      <w:autoSpaceDE w:val="0"/>
      <w:autoSpaceDN w:val="0"/>
      <w:adjustRightInd w:val="0"/>
    </w:pPr>
    <w:rPr>
      <w:rFonts w:ascii="Arial" w:eastAsia="Times New Roman" w:hAnsi="Arial" w:cs="Arial"/>
    </w:rPr>
  </w:style>
  <w:style w:type="paragraph" w:styleId="af1">
    <w:name w:val="Normal (Web)"/>
    <w:basedOn w:val="a"/>
    <w:unhideWhenUsed/>
    <w:rsid w:val="00695CE8"/>
    <w:rPr>
      <w:sz w:val="24"/>
      <w:szCs w:val="24"/>
    </w:rPr>
  </w:style>
  <w:style w:type="paragraph" w:customStyle="1" w:styleId="Default">
    <w:name w:val="Default"/>
    <w:uiPriority w:val="99"/>
    <w:qFormat/>
    <w:rsid w:val="00695CE8"/>
    <w:pPr>
      <w:autoSpaceDE w:val="0"/>
      <w:autoSpaceDN w:val="0"/>
      <w:adjustRightInd w:val="0"/>
    </w:pPr>
    <w:rPr>
      <w:rFonts w:ascii="Times New Roman" w:eastAsia="Times New Roman" w:hAnsi="Times New Roman"/>
      <w:color w:val="000000"/>
      <w:sz w:val="24"/>
      <w:szCs w:val="24"/>
    </w:rPr>
  </w:style>
  <w:style w:type="paragraph" w:styleId="2">
    <w:name w:val="Body Text 2"/>
    <w:basedOn w:val="a"/>
    <w:link w:val="20"/>
    <w:uiPriority w:val="99"/>
    <w:semiHidden/>
    <w:unhideWhenUsed/>
    <w:rsid w:val="009C622E"/>
    <w:pPr>
      <w:spacing w:after="120" w:line="480" w:lineRule="auto"/>
    </w:pPr>
  </w:style>
  <w:style w:type="character" w:customStyle="1" w:styleId="20">
    <w:name w:val="Основной текст 2 Знак"/>
    <w:link w:val="2"/>
    <w:uiPriority w:val="99"/>
    <w:semiHidden/>
    <w:rsid w:val="009C622E"/>
    <w:rPr>
      <w:rFonts w:ascii="Times New Roman" w:eastAsia="Times New Roman" w:hAnsi="Times New Roman" w:cs="Times New Roman"/>
      <w:sz w:val="20"/>
      <w:szCs w:val="20"/>
      <w:lang w:eastAsia="ru-RU"/>
    </w:rPr>
  </w:style>
  <w:style w:type="character" w:styleId="af2">
    <w:name w:val="page number"/>
    <w:basedOn w:val="a0"/>
    <w:rsid w:val="00EC382E"/>
  </w:style>
  <w:style w:type="character" w:customStyle="1" w:styleId="FontStyle46">
    <w:name w:val="Font Style46"/>
    <w:uiPriority w:val="99"/>
    <w:rsid w:val="00326D7A"/>
    <w:rPr>
      <w:rFonts w:ascii="Times New Roman" w:hAnsi="Times New Roman" w:cs="Times New Roman"/>
      <w:sz w:val="26"/>
      <w:szCs w:val="26"/>
    </w:rPr>
  </w:style>
  <w:style w:type="character" w:styleId="af3">
    <w:name w:val="Unresolved Mention"/>
    <w:basedOn w:val="a0"/>
    <w:uiPriority w:val="99"/>
    <w:semiHidden/>
    <w:unhideWhenUsed/>
    <w:rsid w:val="002110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89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21235.&#821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tyles" Target="styles.xml"/><Relationship Id="rId21" Type="http://schemas.openxmlformats.org/officeDocument/2006/relationships/hyperlink" Target="http://ru.spinform.ru" TargetMode="External"/><Relationship Id="rId7" Type="http://schemas.openxmlformats.org/officeDocument/2006/relationships/hyperlink" Target="http://www.iprbookshop.ru/47891.&#821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numbering" Target="numbering.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prbookshop.ru/46098.&#8212;"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webSettings" Target="webSettings.xm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9CFBF-3972-4A43-B6BD-E49BAF45A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6574</Words>
  <Characters>37474</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Mark Bernstorf</cp:lastModifiedBy>
  <cp:revision>17</cp:revision>
  <cp:lastPrinted>2019-04-16T11:34:00Z</cp:lastPrinted>
  <dcterms:created xsi:type="dcterms:W3CDTF">2019-02-13T17:41:00Z</dcterms:created>
  <dcterms:modified xsi:type="dcterms:W3CDTF">2022-11-13T19:05:00Z</dcterms:modified>
</cp:coreProperties>
</file>